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Train Validation And Test Splits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orientation and setup for Train Validation And Test Splits: Apply train validation and test splits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train validation and test splits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Train Validation And Test Splits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 Validation And Test Splits.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 Validation And Test Splits”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 Validation And Test Splits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Day_49_Train_Validation_And_Test_Splits/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Beyond_ML_Internship\Day_49_Train_Validation_And_Test_Splits\evidence, Beyond_ML_Internship\Day_49_Train_Validation_And_Test_Splits\notebooks, Beyond_ML_Internship\Day_49_Train_Validation_And_Test_Splits\src, Beyond_ML_Internship\Day_49_Train_Validation_And_Test_Splits\data, Beyond_ML_Internship\Day_49_Train_Validation_And_Test_Splits\output, Beyond_ML_Internship\Day_49_Train_Validation_And_Test_Splits\report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Beyond_ML_Internship/Day_49_Train_Validation_And_Test_Splits/{evidence,notebooks,src,data,output,report}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Train Validation And Test Splits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train validation and test splits.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Orientation and setup: Train Validation And Test Splits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Train Validation And Test Splits.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 Validation And Test Splits')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 Validation And Test Splits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 Validation And Test Splits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(Orientation and setup) on Train Validation And Test Splits.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