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Train Validation And Test Splits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independent build for Train Validation And Test Splits: Apply train validation and test splits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train validation and test splits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Train Validation And Test Splits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Train Validation And Test Splits.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“Train Validation And Test Splits”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Train Validation And Test Splits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Day_51_Train_Validation_And_Test_Splits/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Beyond_ML_Internship\Day_51_Train_Validation_And_Test_Splits\evidence, Beyond_ML_Internship\Day_51_Train_Validation_And_Test_Splits\notebooks, Beyond_ML_Internship\Day_51_Train_Validation_And_Test_Splits\src, Beyond_ML_Internship\Day_51_Train_Validation_And_Test_Splits\data, Beyond_ML_Internship\Day_51_Train_Validation_And_Test_Splits\output, Beyond_ML_Internship\Day_51_Train_Validation_And_Test_Splits\report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Beyond_ML_Internship/Day_51_Train_Validation_And_Test_Splits/{evidence,notebooks,src,data,output,report}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Train Validation And Test Splits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train validation and test splits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Independent build: Train Validation And Test Splits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Train Validation And Test Splits.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'Train Validation And Test Splits')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Train Validation And Test Splits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Train Validation And Test Splits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(Independent build) on Train Validation And Test Splits.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