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Corporate Event Screen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Corporate Event Screen Setup: Apply corporate event screen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corporate event screen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Corporate Event Screen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Corporate Event Screen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“Corporate Event Screen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Corporate Event Screen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Day_168_Corporate_Event_Screen_Setup/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Corporate Event Screen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corporate event screen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Corporate Event Screen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"Corporate Event Screen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Corporate Event Screen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Corporate Event Screen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Corporate Event Screen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