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Api Consumption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assessment and reflection for Api Consumption: Apply API consumption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API consumption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Api Consumption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 Consumption.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 Consumption”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 Consumption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Day_72_Api_Consumption/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Beyond_SoftwareDev_Internship\Day_72_Api_Consumption\evidence, Beyond_SoftwareDev_Internship\Day_72_Api_Consumption\notebooks, Beyond_SoftwareDev_Internship\Day_72_Api_Consumption\src, Beyond_SoftwareDev_Internship\Day_72_Api_Consumption\data, Beyond_SoftwareDev_Internship\Day_72_Api_Consumption\output, Beyond_SoftwareDev_Internship\Day_72_Api_Consumption\report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Beyond_SoftwareDev_Internship/Day_72_Api_Consumption/{evidence,notebooks,src,data,output,report}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Api Consumption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API consumption,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Assessment and reflection: Api Consumption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Api Consumption.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 Consumption')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 Consumption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 Consumption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(Assessment and reflection) on Api Consumption.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