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Backend Framework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Backend Framework Setup: Apply backend framework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backend framework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Backend Framework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Framework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Framework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Day_76_Backend_Framework_Setup/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Beyond_SoftwareDev_Internship\Day_76_Backend_Framework_Setup\evidence, Beyond_SoftwareDev_Internship\Day_76_Backend_Framework_Setup\notebooks, Beyond_SoftwareDev_Internship\Day_76_Backend_Framework_Setup\src, Beyond_SoftwareDev_Internship\Day_76_Backend_Framework_Setup\data, Beyond_SoftwareDev_Internship\Day_76_Backend_Framework_Setup\output, Beyond_SoftwareDev_Internship\Day_76_Backend_Framework_Setup\report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Beyond_SoftwareDev_Internship/Day_76_Backend_Framework_Setup/{evidence,notebooks,src,data,output,report}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Backend Framework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backend framework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Troubleshoot: Backend Framework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Backend Framework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Framework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Framework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Framework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Backend Framework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