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24 STUDENT HANDBOOK</w:t>
      </w:r>
    </w:p>
    <w:p>
      <w:pPr>
        <w:jc w:val="center"/>
      </w:pPr>
      <w:r>
        <w:rPr>
          <w:b/>
          <w:color w:val="1E293B"/>
          <w:sz w:val="28"/>
        </w:rPr>
        <w:t>Probability Distributions And Sampling: Practical Implementation and Verification</w:t>
      </w:r>
    </w:p>
    <w:p>
      <w:pPr>
        <w:spacing w:after="120"/>
      </w:pPr>
      <w:r>
        <w:rPr>
          <w:b w:val="0"/>
          <w:sz w:val="22"/>
        </w:rPr>
        <w:t>Model implementation.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Model implementation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NumPy, SciPy, SymPy,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24 objective  Complete the model implementation for Probability Distributions And Sampling: Practical Implementation and Verification: Apply Probability Distributions And Sampling: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Probability Distributions And Sampling: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Probability Distributions And Sampling: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Probability Distributions And Sampling: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model implementation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“Probability Distributions And Sampling: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Probability Distributions And Sampling: Practical Implementation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NumPy, SciPy, SymPy,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NumPy, SciPy, SymPy,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Day_24_Probability_Distributions_And_Sampling_Practical/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Beyond_ML_Internship\Day_24_Probability_Distributions_And_Sampling_Practical\evidence, Beyond_ML_Internship\Day_24_Probability_Distributions_And_Sampling_Practical\notebooks, Beyond_ML_Internship\Day_24_Probability_Distributions_And_Sampling_Practical\src, Beyond_ML_Internship\Day_24_Probability_Distributions_And_Sampling_Practical\data, Beyond_ML_Internship\Day_24_Probability_Distributions_And_Sampling_Practical\output, Beyond_ML_Internship\Day_24_Probability_Distributions_And_Sampling_Practical\report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Beyond_ML_Internship/Day_24_Probability_Distributions_And_Sampling_Practical/{evidence,notebooks,src,data,output,report}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Model implementation: Probability Distributions And Sampling: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NumPy, SciPy, SymPy,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Probability Distributions And Sampling: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day_24_lab.py — Model implementation: Probability Distributions And Sampling: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24 practical starter for Probability Distributions And Sampling: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'Probability Distributions And Sampling: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'Model implementation')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Probability Distributions And Sampling: Practical Implementation and Verification</w:t>
      </w:r>
    </w:p>
    <w:p>
      <w:pPr>
        <w:pStyle w:val="ListBullet"/>
      </w:pPr>
      <w:r>
        <w:rPr>
          <w:b w:val="0"/>
          <w:sz w:val="22"/>
        </w:rPr>
        <w:t>Model implementation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Probability Distributions And Sampling: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24 (Model implementation) on Probability Distributions And Sampling: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