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Data Quality Missingness And Duplicates: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pandas, scikit-learn, Seaborn,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concept study for Data Quality Missingness And Duplicates: Concepts and Controls: Apply Data Quality Missingness And Duplicates: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Quality Missingness And Duplicates: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Data Quality Missingness And Duplicates: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Quality Missingness And Duplicates: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Quality Missingness And Duplicates: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pandas, scikit-learn, Seaborn,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pandas, scikit-learn, Seaborn,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Day_31_Data_Quality_Missingness_And_Duplicates_Concepts/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Beyond_ML_Internship\Day_31_Data_Quality_Missingness_And_Duplicates_Concepts\evidence, Beyond_ML_Internship\Day_31_Data_Quality_Missingness_And_Duplicates_Concepts\notebooks, Beyond_ML_Internship\Day_31_Data_Quality_Missingness_And_Duplicates_Concepts\src, Beyond_ML_Internship\Day_31_Data_Quality_Missingness_And_Duplicates_Concepts\data, Beyond_ML_Internship\Day_31_Data_Quality_Missingness_And_Duplicates_Concepts\output, Beyond_ML_Internship\Day_31_Data_Quality_Missingness_And_Duplicates_Concepts\report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Beyond_ML_Internship/Day_31_Data_Quality_Missingness_And_Duplicates_Concepts/{evidence,notebooks,src,data,output,report}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Data Quality Missingness And Duplicates: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pandas, scikit-learn, Seaborn,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Data Quality Missingness And Duplicates: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Concept study: Data Quality Missingness And Duplicates: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Data Quality Missingness And Duplicates: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Quality Missingness And Duplicates: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Quality Missingness And Duplicates: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Quality Missingness And Duplicates: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(Concept study) on Data Quality Missingness And Duplicates: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