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41 STUDENT HANDBOOK</w:t>
      </w:r>
    </w:p>
    <w:p>
      <w:pPr>
        <w:jc w:val="center"/>
      </w:pPr>
      <w:r>
        <w:rPr>
          <w:b/>
          <w:color w:val="1E293B"/>
          <w:sz w:val="28"/>
        </w:rPr>
        <w:t>Features Labels Estimators And Assumptions: Concepts and Controls</w:t>
      </w:r>
    </w:p>
    <w:p>
      <w:pPr>
        <w:spacing w:after="120"/>
      </w:pPr>
      <w:r>
        <w:rPr>
          <w:b w:val="0"/>
          <w:sz w:val="22"/>
        </w:rPr>
        <w:t>Concept study.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study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Matplotlib,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41 objective  Complete the concept study for Features Labels Estimators And Assumptions: Concepts and Controls: Apply Features Labels Estimators And Assumptions: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Features Labels Estimators And Assumptions: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Features Labels Estimators And Assumptions: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Features Labels Estimators And Assumptions: Concepts and Controls.</w:t>
      </w:r>
    </w:p>
    <w:p>
      <w:pPr>
        <w:pStyle w:val="ListBullet"/>
      </w:pPr>
      <w:r>
        <w:rPr>
          <w:b w:val="0"/>
          <w:sz w:val="22"/>
        </w:rPr>
        <w:t>Implement or perform the concept study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“Features Labels Estimators And Assumptions: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Matplotlib,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Matplotlib,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Day_41_Features_Labels_Estimators_And_Assumptions_Conce/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Beyond_ML_Internship\Day_41_Features_Labels_Estimators_And_Assumptions_Conce\evidence, Beyond_ML_Internship\Day_41_Features_Labels_Estimators_And_Assumptions_Conce\notebooks, Beyond_ML_Internship\Day_41_Features_Labels_Estimators_And_Assumptions_Conce\src, Beyond_ML_Internship\Day_41_Features_Labels_Estimators_And_Assumptions_Conce\data, Beyond_ML_Internship\Day_41_Features_Labels_Estimators_And_Assumptions_Conce\output, Beyond_ML_Internship\Day_41_Features_Labels_Estimators_And_Assumptions_Conce\report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Beyond_ML_Internship/Day_41_Features_Labels_Estimators_And_Assumptions_Conce/{evidence,notebooks,src,data,output,report}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study: Features Labels Estimators And Assumptions: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Matplotlib,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Features Labels Estimators And Assumptions: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day_41_lab.py — Concept study: Features Labels Estimators And Assumptions: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41 practical starter for Features Labels Estimators And Assumptions: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'Features Labels Estimators And Assumptions: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study')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Features Labels Estimators And Assumptions: Concepts and Controls</w:t>
      </w:r>
    </w:p>
    <w:p>
      <w:pPr>
        <w:pStyle w:val="ListBullet"/>
      </w:pPr>
      <w:r>
        <w:rPr>
          <w:b w:val="0"/>
          <w:sz w:val="22"/>
        </w:rPr>
        <w:t>Concept study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Features Labels Estimators And Assumptions: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41 (Concept study) on Features Labels Estimators And Assumptions: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