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46 STUDENT HANDBOOK</w:t>
      </w:r>
    </w:p>
    <w:p>
      <w:pPr>
        <w:jc w:val="center"/>
      </w:pPr>
      <w:r>
        <w:rPr>
          <w:b/>
          <w:color w:val="1E293B"/>
          <w:sz w:val="28"/>
        </w:rPr>
        <w:t>Classification Regression And Baseline Models: Practical Implementation and Verification</w:t>
      </w:r>
    </w:p>
    <w:p>
      <w:pPr>
        <w:spacing w:after="120"/>
      </w:pPr>
      <w:r>
        <w:rPr>
          <w:b w:val="0"/>
          <w:sz w:val="22"/>
        </w:rPr>
        <w:t>Troubleshooting.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pandas, Matplotlib,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46 objective  Complete the troubleshooting for Classification Regression And Baseline Models: Practical Implementation and Verification: Apply Classification Regression And Baseline Models: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Classification Regression And Baseline Models: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Classification Regression And Baseline Models: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Classification Regression And Baseline Models: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troubleshooting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“Classification Regression And Baseline Models: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pandas, Matplotlib,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pandas, Matplotlib,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Day_46_Classification_Regression_And_Baseline_Models_Pr/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Beyond_ML_Internship\Day_46_Classification_Regression_And_Baseline_Models_Pr\evidence, Beyond_ML_Internship\Day_46_Classification_Regression_And_Baseline_Models_Pr\notebooks, Beyond_ML_Internship\Day_46_Classification_Regression_And_Baseline_Models_Pr\src, Beyond_ML_Internship\Day_46_Classification_Regression_And_Baseline_Models_Pr\data, Beyond_ML_Internship\Day_46_Classification_Regression_And_Baseline_Models_Pr\output, Beyond_ML_Internship\Day_46_Classification_Regression_And_Baseline_Models_Pr\report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Beyond_ML_Internship/Day_46_Classification_Regression_And_Baseline_Models_Pr/{evidence,notebooks,src,data,output,report}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Troubleshooting: Classification Regression And Baseline Models: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pandas, Matplotlib,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Classification Regression And Baseline Models: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`src/day_46_lab.py`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day_46_lab.py — Troubleshooting: Classification Regression And Baseline Models: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46 practical starter for Classification Regression And Baseline Models: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'Classification Regression And Baseline Models: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Classification Regression And Baseline Models: Practical Implementation and Verification</w:t>
      </w:r>
    </w:p>
    <w:p>
      <w:pPr>
        <w:pStyle w:val="ListBullet"/>
      </w:pPr>
      <w:r>
        <w:rPr>
          <w:b w:val="0"/>
          <w:sz w:val="22"/>
        </w:rPr>
        <w:t>Troubleshooting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Classification Regression And Baseline Models: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46 (Troubleshooting) on Classification Regression And Baseline Models: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