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52 STUDENT HANDBOOK</w:t>
      </w:r>
    </w:p>
    <w:p>
      <w:pPr>
        <w:jc w:val="center"/>
      </w:pPr>
      <w:r>
        <w:rPr>
          <w:b/>
          <w:color w:val="1E293B"/>
          <w:sz w:val="28"/>
        </w:rPr>
        <w:t>Linear And Polynomial Regression: Practical Implementation and Verification</w:t>
      </w:r>
    </w:p>
    <w:p>
      <w:pPr>
        <w:spacing w:after="120"/>
      </w:pPr>
      <w:r>
        <w:rPr>
          <w:b w:val="0"/>
          <w:sz w:val="22"/>
        </w:rPr>
        <w:t>Guided lab.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statsmodels, pandas,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52 objective  Complete the guided lab for Linear And Polynomial Regression: Practical Implementation and Verification: Apply Linear And Polynomial Regression: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Linear And Polynomial Regression: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Linear And Polynomial Regression: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Linear And Polynomial Regression: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guided lab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“Linear And Polynomial Regression: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statsmodels, pandas,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statsmodels, pandas,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Day_52_Linear_And_Polynomial_Regression_Practical_Imple/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Beyond_ML_Internship\Day_52_Linear_And_Polynomial_Regression_Practical_Imple\evidence, Beyond_ML_Internship\Day_52_Linear_And_Polynomial_Regression_Practical_Imple\notebooks, Beyond_ML_Internship\Day_52_Linear_And_Polynomial_Regression_Practical_Imple\src, Beyond_ML_Internship\Day_52_Linear_And_Polynomial_Regression_Practical_Imple\data, Beyond_ML_Internship\Day_52_Linear_And_Polynomial_Regression_Practical_Imple\output, Beyond_ML_Internship\Day_52_Linear_And_Polynomial_Regression_Practical_Imple\report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Beyond_ML_Internship/Day_52_Linear_And_Polynomial_Regression_Practical_Imple/{evidence,notebooks,src,data,output,report}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lab: Linear And Polynomial Regression: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statsmodels, pandas, Matplotlib.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Linear And Polynomial Regression: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`src/day_52_lab.py`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day_52_lab.py — Guided lab: Linear And Polynomial Regression: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52 practical starter for Linear And Polynomial Regression: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'Linear And Polynomial Regression: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Linear And Polynomial Regression: Practical Implementation and Verification</w:t>
      </w:r>
    </w:p>
    <w:p>
      <w:pPr>
        <w:pStyle w:val="ListBullet"/>
      </w:pPr>
      <w:r>
        <w:rPr>
          <w:b w:val="0"/>
          <w:sz w:val="22"/>
        </w:rPr>
        <w:t>Guided lab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Linear And Polynomial Regression: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52 (Guided lab) on Linear And Polynomial Regression: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