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68 STUDENT HANDBOOK</w:t>
      </w:r>
    </w:p>
    <w:p>
      <w:pPr>
        <w:jc w:val="center"/>
      </w:pPr>
      <w:r>
        <w:rPr>
          <w:b/>
          <w:color w:val="1E293B"/>
          <w:sz w:val="28"/>
        </w:rPr>
        <w:t>Confusion Matrix Precision Recall F1 Roc And Pr: Practical Implementation and Verification</w:t>
      </w:r>
    </w:p>
    <w:p>
      <w:pPr>
        <w:spacing w:after="120"/>
      </w:pPr>
      <w:r>
        <w:rPr>
          <w:b w:val="0"/>
          <w:sz w:val="22"/>
        </w:rPr>
        <w:t>Documentation and peer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Documentation and peer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scikit-learn, pandas, Seaborn,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68 objective  Complete the documentation and peer review for Confusion Matrix Precision Recall F1 Roc And Pr: Practical Implementation and Verification: Apply Confusion Matrix Precision Recall F1 Roc And Pr: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Confusion Matrix Precision Recall F1 Roc And Pr: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Confusion Matrix Precision Recall F1 Roc And Pr: Practical Implementation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Confusion Matrix Precision Recall F1 Roc And Pr: Practical Implementation and Verification.</w:t>
      </w:r>
    </w:p>
    <w:p>
      <w:pPr>
        <w:pStyle w:val="ListBullet"/>
      </w:pPr>
      <w:r>
        <w:rPr>
          <w:b w:val="0"/>
          <w:sz w:val="22"/>
        </w:rPr>
        <w:t>Implement or perform the documentation and peer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“Confusion Matrix Precision Recall F1 Roc And Pr: Practical Implementation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Channel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talks to whom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channel assignment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Cross-talk in show-critical moment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Posted channel card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Call language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Clear, short, professional phrases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Practise standard calls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Jokes during cues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Etiquette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Backup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way to communicate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 spare beltpack/channel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Single point of failure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Backup test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scikit-learn, pandas, Seaborn,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scikit-learn, pandas, Seaborn,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Day_68_Confusion_Matrix_Precision_Recall_F1_Roc_And_Pr_/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Beyond_ML_Internship\Day_68_Confusion_Matrix_Precision_Recall_F1_Roc_And_Pr_\evidence, Beyond_ML_Internship\Day_68_Confusion_Matrix_Precision_Recall_F1_Roc_And_Pr_\notebooks, Beyond_ML_Internship\Day_68_Confusion_Matrix_Precision_Recall_F1_Roc_And_Pr_\src, Beyond_ML_Internship\Day_68_Confusion_Matrix_Precision_Recall_F1_Roc_And_Pr_\data, Beyond_ML_Internship\Day_68_Confusion_Matrix_Precision_Recall_F1_Roc_And_Pr_\output, Beyond_ML_Internship\Day_68_Confusion_Matrix_Precision_Recall_F1_Roc_And_Pr_\report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Beyond_ML_Internship/Day_68_Confusion_Matrix_Precision_Recall_F1_Roc_And_Pr_/{evidence,notebooks,src,data,output,report}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Documentation and peer review: Confusion Matrix Precision Recall F1 Roc And Pr: Practical Implementation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scikit-learn, pandas, Seaborn,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Confusion Matrix Precision Recall F1 Roc And Pr: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`src/day_68_lab.py`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day_68_lab.py — Documentation and peer review: Confusion Matrix Precision Recall F1 Roc And Pr: Practical Implementation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68 practical starter for Confusion Matrix Precision Recall F1 Roc And Pr: Practical Implementation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'Confusion Matrix Precision Recall F1 Roc And Pr: Practical Implementation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'Documentation and peer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Confusion Matrix Precision Recall F1 Roc And Pr: Practical Implementation and Verification</w:t>
      </w:r>
    </w:p>
    <w:p>
      <w:pPr>
        <w:pStyle w:val="ListBullet"/>
      </w:pPr>
      <w:r>
        <w:rPr>
          <w:b w:val="0"/>
          <w:sz w:val="22"/>
        </w:rPr>
        <w:t>Documentation and peer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Confusion Matrix Precision Recall F1 Roc And Pr: Practical Implementation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68 (Documentation and peer review) on Confusion Matrix Precision Recall F1 Roc And Pr: Practical Implementation and Verification.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