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Distance Similarity Scaling And Clustering: Concepts and Controls</w:t>
      </w:r>
    </w:p>
    <w:p>
      <w:pPr>
        <w:spacing w:after="120"/>
      </w:pPr>
      <w:r>
        <w:rPr>
          <w:b w:val="0"/>
          <w:sz w:val="22"/>
        </w:rPr>
        <w:t>Concept study.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study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concept study for Distance Similarity Scaling And Clustering: Concepts and Controls: Apply Distance Similarity Scaling And Clustering: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Distance Similarity Scaling And Clustering: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Distance Similarity Scaling And Clustering: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Distance Similarity Scaling And Clustering: Concepts and Controls.</w:t>
      </w:r>
    </w:p>
    <w:p>
      <w:pPr>
        <w:pStyle w:val="ListBullet"/>
      </w:pPr>
      <w:r>
        <w:rPr>
          <w:b w:val="0"/>
          <w:sz w:val="22"/>
        </w:rPr>
        <w:t>Implement or perform the concept study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“Distance Similarity Scaling And Clustering: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Day_81_Distance_Similarity_Scaling_And_Clustering_Conce/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Beyond_ML_Internship\Day_81_Distance_Similarity_Scaling_And_Clustering_Conce\evidence, Beyond_ML_Internship\Day_81_Distance_Similarity_Scaling_And_Clustering_Conce\notebooks, Beyond_ML_Internship\Day_81_Distance_Similarity_Scaling_And_Clustering_Conce\src, Beyond_ML_Internship\Day_81_Distance_Similarity_Scaling_And_Clustering_Conce\data, Beyond_ML_Internship\Day_81_Distance_Similarity_Scaling_And_Clustering_Conce\output, Beyond_ML_Internship\Day_81_Distance_Similarity_Scaling_And_Clustering_Conce\report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Beyond_ML_Internship/Day_81_Distance_Similarity_Scaling_And_Clustering_Conce/{evidence,notebooks,src,data,output,report}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study: Distance Similarity Scaling And Clustering: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Distance Similarity Scaling And Clustering: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`src/day_81_lab.py`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day_81_lab.py — Concept study: Distance Similarity Scaling And Clustering: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81 practical starter for Distance Similarity Scaling And Clustering: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'Distance Similarity Scaling And Clustering: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study')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Distance Similarity Scaling And Clustering: Concepts and Controls</w:t>
      </w:r>
    </w:p>
    <w:p>
      <w:pPr>
        <w:pStyle w:val="ListBullet"/>
      </w:pPr>
      <w:r>
        <w:rPr>
          <w:b w:val="0"/>
          <w:sz w:val="22"/>
        </w:rPr>
        <w:t>Concept study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Distance Similarity Scaling And Clustering: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(Concept study) on Distance Similarity Scaling And Clustering: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