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Time Series and Forecasting: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phase integration for Time Series and Forecasting: Integrated ML Workflow: Apply Time Series and Forecasting: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Time Series and Forecasting: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Time Series and Forecasting: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 Series and Forecasting: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 Series and Forecasting: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 Series and Forecasting: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Day_109_Time_Series_and_Forecasting_Integrated_ML_Workfl/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Beyond_ML_Internship\Day_109_Time_Series_and_Forecasting_Integrated_ML_Workfl\evidence, Beyond_ML_Internship\Day_109_Time_Series_and_Forecasting_Integrated_ML_Workfl\notebooks, Beyond_ML_Internship\Day_109_Time_Series_and_Forecasting_Integrated_ML_Workfl\src, Beyond_ML_Internship\Day_109_Time_Series_and_Forecasting_Integrated_ML_Workfl\data, Beyond_ML_Internship\Day_109_Time_Series_and_Forecasting_Integrated_ML_Workfl\output, Beyond_ML_Internship\Day_109_Time_Series_and_Forecasting_Integrated_ML_Workfl\report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Beyond_ML_Internship/Day_109_Time_Series_and_Forecasting_Integrated_ML_Workfl/{evidence,notebooks,src,data,output,report}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Time Series and Forecasting: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Time Series and Forecasting: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day_109_lab.py — Phase integration: Time Series and Forecasting: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109 practical starter for Time Series and Forecasting: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'Time Series and Forecasting: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 Series and Forecasting: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 Series and Forecasting: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(Phase integration) on Time Series and Forecasting: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