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132 STUDENT HANDBOOK</w:t>
      </w:r>
    </w:p>
    <w:p>
      <w:pPr>
        <w:jc w:val="center"/>
      </w:pPr>
      <w:r>
        <w:rPr>
          <w:b/>
          <w:color w:val="1E293B"/>
          <w:sz w:val="28"/>
        </w:rPr>
        <w:t>Tensors Automatic Differentiation And Training Loops: Practical Implementation and Verification</w:t>
      </w:r>
    </w:p>
    <w:p>
      <w:pPr>
        <w:spacing w:after="120"/>
      </w:pPr>
      <w:r>
        <w:rPr>
          <w:b w:val="0"/>
          <w:sz w:val="22"/>
        </w:rPr>
        <w:t>Guided lab.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PyTorch or TensorFlow, Jupyter, TensorBoard, Python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132 objective  Complete the guided lab for Tensors Automatic Differentiation And Training Loops: Practical Implementation and Verification: Apply Tensors Automatic Differentiation And Training Loops: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Tensors Automatic Differentiation And Training Loops: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Tensors Automatic Differentiation And Training Loops: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Tensors Automatic Differentiation And Training Loops: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guided lab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“Tensors Automatic Differentiation And Training Loops: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Tensors Automatic Differentiation And Training Loops: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PyTorch or TensorFlow, Jupyter, TensorBoard, Python.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PyTorch or TensorFlow, Jupyter, TensorBoard, Python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Day_132_Tensors_Automatic_Differentiation_And_Training_L/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Beyond_ML_Internship\Day_132_Tensors_Automatic_Differentiation_And_Training_L\evidence, Beyond_ML_Internship\Day_132_Tensors_Automatic_Differentiation_And_Training_L\notebooks, Beyond_ML_Internship\Day_132_Tensors_Automatic_Differentiation_And_Training_L\src, Beyond_ML_Internship\Day_132_Tensors_Automatic_Differentiation_And_Training_L\data, Beyond_ML_Internship\Day_132_Tensors_Automatic_Differentiation_And_Training_L\output, Beyond_ML_Internship\Day_132_Tensors_Automatic_Differentiation_And_Training_L\report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Beyond_ML_Internship/Day_132_Tensors_Automatic_Differentiation_And_Training_L/{evidence,notebooks,src,data,output,report}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lab: Tensors Automatic Differentiation And Training Loops: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PyTorch or TensorFlow, Jupyter, TensorBoard, Python.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Tensors Automatic Differentiation And Training Loops: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`src/day_132_lab.py`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day_132_lab.py — Guided lab: Tensors Automatic Differentiation And Training Loops: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132 practical starter for Tensors Automatic Differentiation And Training Loops: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'Tensors Automatic Differentiation And Training Loops: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Tensors Automatic Differentiation And Training Loops: Practical Implementation and Verification</w:t>
      </w:r>
    </w:p>
    <w:p>
      <w:pPr>
        <w:pStyle w:val="ListBullet"/>
      </w:pPr>
      <w:r>
        <w:rPr>
          <w:b w:val="0"/>
          <w:sz w:val="22"/>
        </w:rPr>
        <w:t>Guided lab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Tensors Automatic Differentiation And Training Loops: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132 (Guided lab) on Tensors Automatic Differentiation And Training Loops: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