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Embeddings Retrieval And Rag Concepts: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troubleshooting for Embeddings Retrieval And Rag Concepts: Practical Implementation and Verification: Apply Embeddings Retrieval And Rag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Embeddings Retrieval And Rag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Embeddings Retrieval And Rag Concepts: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Embeddings Retrieval And Rag Concepts: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“Embeddings Retrieval And Rag Concepts: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Day_146_Embeddings_Retrieval_And_Rag_Concepts_Practical_/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Beyond_ML_Internship\Day_146_Embeddings_Retrieval_And_Rag_Concepts_Practical_\evidence, Beyond_ML_Internship\Day_146_Embeddings_Retrieval_And_Rag_Concepts_Practical_\notebooks, Beyond_ML_Internship\Day_146_Embeddings_Retrieval_And_Rag_Concepts_Practical_\src, Beyond_ML_Internship\Day_146_Embeddings_Retrieval_And_Rag_Concepts_Practical_\data, Beyond_ML_Internship\Day_146_Embeddings_Retrieval_And_Rag_Concepts_Practical_\output, Beyond_ML_Internship\Day_146_Embeddings_Retrieval_And_Rag_Concepts_Practical_\report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Beyond_ML_Internship/Day_146_Embeddings_Retrieval_And_Rag_Concepts_Practical_/{evidence,notebooks,src,data,output,report}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Embeddings Retrieval And Rag Concepts: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Embeddings Retrieval And Rag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Troubleshooting: Embeddings Retrieval And Rag Concepts: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Embeddings Retrieval And Rag Concepts: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'Embeddings Retrieval And Rag Concepts: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Embeddings Retrieval And Rag Concepts: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Embeddings Retrieval And Rag Concepts: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(Troubleshooting) on Embeddings Retrieval And Rag Concepts: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