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172 STUDENT HANDBOOK</w:t>
      </w:r>
    </w:p>
    <w:p>
      <w:pPr>
        <w:jc w:val="center"/>
      </w:pPr>
      <w:r>
        <w:rPr>
          <w:b/>
          <w:color w:val="1E293B"/>
          <w:sz w:val="28"/>
        </w:rPr>
        <w:t>Capstone Scope Data Statement And Baseline: Practical Implementation and Verification</w:t>
      </w:r>
    </w:p>
    <w:p>
      <w:pPr>
        <w:spacing w:after="120"/>
      </w:pPr>
      <w:r>
        <w:rPr>
          <w:b w:val="0"/>
          <w:sz w:val="22"/>
        </w:rPr>
        <w:t>Guided lab.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all approved ML tools, Git, documentation, presentation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172 objective  Complete the guided lab for Capstone Scope Data Statement And Baseline: Practical Implementation and Verification: Apply Capstone Scope Data Statement And Baseline: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Scope Data Statement And Baseline: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Capstone Scope Data Statement And Baseline: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Scope Data Statement And Baseline: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guided lab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Scope Data Statement And Baseline: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all approved ML tools, Git,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all approved ML tools, Git,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Day_172_Capstone_Scope_Data_Statement_And_Baseline_Pract/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Beyond_ML_Internship\Day_172_Capstone_Scope_Data_Statement_And_Baseline_Pract\evidence, Beyond_ML_Internship\Day_172_Capstone_Scope_Data_Statement_And_Baseline_Pract\notebooks, Beyond_ML_Internship\Day_172_Capstone_Scope_Data_Statement_And_Baseline_Pract\src, Beyond_ML_Internship\Day_172_Capstone_Scope_Data_Statement_And_Baseline_Pract\data, Beyond_ML_Internship\Day_172_Capstone_Scope_Data_Statement_And_Baseline_Pract\output, Beyond_ML_Internship\Day_172_Capstone_Scope_Data_Statement_And_Baseline_Pract\report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Beyond_ML_Internship/Day_172_Capstone_Scope_Data_Statement_And_Baseline_Pract/{evidence,notebooks,src,data,output,report}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lab: Capstone Scope Data Statement And Baseline: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all approved ML tools, Git, documentation, presentation tools.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Capstone Scope Data Statement And Baseline: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`src/day_172_lab.py`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day_172_lab.py — Guided lab: Capstone Scope Data Statement And Baseline: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172 practical starter for Capstone Scope Data Statement And Baseline: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Scope Data Statement And Baseline: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Scope Data Statement And Baseline: Practical Implementation and Verification</w:t>
      </w:r>
    </w:p>
    <w:p>
      <w:pPr>
        <w:pStyle w:val="ListBullet"/>
      </w:pPr>
      <w:r>
        <w:rPr>
          <w:b w:val="0"/>
          <w:sz w:val="22"/>
        </w:rPr>
        <w:t>Guided lab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Scope Data Statement And Baseline: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172 (Guided lab) on Capstone Scope Data Statement And Baseline: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