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Firewalls, Security Groups, and Network ACLs</w:t>
      </w:r>
    </w:p>
    <w:p>
      <w:pPr>
        <w:spacing w:after="120"/>
      </w:pPr>
      <w:r>
        <w:rPr>
          <w:b w:val="0"/>
          <w:sz w:val="22"/>
        </w:rPr>
        <w:t>Safety and operations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operations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safety and operations review for Firewalls, Security Groups, and Network ACLs: Write least-privilege traffic rules for a three-tier design.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Write least-privilege traffic rules for a three-tier design.</w:t>
      </w:r>
    </w:p>
    <w:p>
      <w:pPr>
        <w:pStyle w:val="ListBullet"/>
      </w:pPr>
      <w:r>
        <w:rPr>
          <w:b w:val="0"/>
          <w:sz w:val="22"/>
        </w:rPr>
        <w:t>Explain Firewalls, Security Groups, and Network ACLs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Firewalls, Security Groups, and Network ACLs.</w:t>
      </w:r>
    </w:p>
    <w:p>
      <w:pPr>
        <w:pStyle w:val="ListBullet"/>
      </w:pPr>
      <w:r>
        <w:rPr>
          <w:b w:val="0"/>
          <w:sz w:val="22"/>
        </w:rPr>
        <w:t>Implement or perform the safety and operations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“Firewalls, Security Groups, and Network ACLs”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Day_28_Firewalls_Security_Groups_and_Network_ACLs/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Beyond_Cloud_Internship\Day_28_Firewalls_Security_Groups_and_Network_ACLs\evidence, Beyond_Cloud_Internship\Day_28_Firewalls_Security_Groups_and_Network_ACLs\notebooks, Beyond_Cloud_Internship\Day_28_Firewalls_Security_Groups_and_Network_ACLs\src, Beyond_Cloud_Internship\Day_28_Firewalls_Security_Groups_and_Network_ACLs\data, Beyond_Cloud_Internship\Day_28_Firewalls_Security_Groups_and_Network_ACLs\output, Beyond_Cloud_Internship\Day_28_Firewalls_Security_Groups_and_Network_ACLs\report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Beyond_Cloud_Internship/Day_28_Firewalls_Security_Groups_and_Network_ACLs/{evidence,notebooks,src,data,output,report}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operations review: Firewalls, Security Groups, and Network ACLs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27 prerequisites and read the complete Day 28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Day_028_firewalls_security_groups_and_network_acls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Write least-privilege traffic rules for a three-tier design.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Safety and operations review: Firewalls, Security Groups, and Network ACLs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Firewalls, Security Groups, and Network ACLs.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'Firewalls, Security Groups, and Network ACLs')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operations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Firewalls, Security Groups, and Network ACLs</w:t>
      </w:r>
    </w:p>
    <w:p>
      <w:pPr>
        <w:pStyle w:val="ListBullet"/>
      </w:pPr>
      <w:r>
        <w:rPr>
          <w:b w:val="0"/>
          <w:sz w:val="22"/>
        </w:rPr>
        <w:t>Safety and operations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Firewalls, Security Groups, and Network ACLs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(Safety and operations review) on Firewalls, Security Groups, and Network ACLs.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