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50 STUDENT HANDBOOK</w:t>
      </w:r>
    </w:p>
    <w:p>
      <w:pPr>
        <w:jc w:val="center"/>
      </w:pPr>
      <w:r>
        <w:rPr>
          <w:b/>
          <w:color w:val="1E293B"/>
          <w:sz w:val="28"/>
        </w:rPr>
        <w:t>Containerization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Docker, GitHub, VS Code, Linux VM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50 objective  Complete the assessment and presentation for Containerization Assessment Project: Deliver a documented multi-container application with security and cleanup controls.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 package, architecture/security/cost evidence, verified cleanup, and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Deliver a documented multi-container application with security and cleanup controls.</w:t>
      </w:r>
    </w:p>
    <w:p>
      <w:pPr>
        <w:pStyle w:val="ListBullet"/>
      </w:pPr>
      <w:r>
        <w:rPr>
          <w:b w:val="0"/>
          <w:sz w:val="22"/>
        </w:rPr>
        <w:t>Explain Containerization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Containerization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“Containerization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Docker, GitHub, VS Code, Linux VM.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Docker, GitHub, VS Code, Linux VM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Day_50_Containerization_Assessment_Project/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Beyond_Cloud_Internship\Day_50_Containerization_Assessment_Project\evidence, Beyond_Cloud_Internship\Day_50_Containerization_Assessment_Project\notebooks, Beyond_Cloud_Internship\Day_50_Containerization_Assessment_Project\src, Beyond_Cloud_Internship\Day_50_Containerization_Assessment_Project\data, Beyond_Cloud_Internship\Day_50_Containerization_Assessment_Project\output, Beyond_Cloud_Internship\Day_50_Containerization_Assessment_Project\report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Beyond_Cloud_Internship/Day_50_Containerization_Assessment_Project/{evidence,notebooks,src,data,output,report}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Containerization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49 prerequisites and read the complete Day 50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Day_050_containerization_assessment_project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Deliver a documented multi-container application with security and cleanup controls.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`src/day_50_lab.py`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day_50_lab.py — Assessment and presentation: Containerization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50 practical starter for Containerization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'Containerization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Containerization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 package, architecture/security/cost evidence, verified cleanup, and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Containerization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50 (Assessment and presentation) on Containerization Assessment Project.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