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55 STUDENT HANDBOOK</w:t>
      </w:r>
    </w:p>
    <w:p>
      <w:pPr>
        <w:jc w:val="center"/>
      </w:pPr>
      <w:r>
        <w:rPr>
          <w:b/>
          <w:color w:val="1E293B"/>
          <w:sz w:val="28"/>
        </w:rPr>
        <w:t>Resource Hierarchy and Naming Standards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AWS/Azure/GCP sandbox where authorized, provider CLI, local cloud emulator,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55 objective  Complete the applied practice for Resource Hierarchy and Naming Standards: Design accounts/subscriptions/projects, resource groups, names, and ownership metadata.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Design accounts/subscriptions/projects, resource groups, names, and ownership metadata.</w:t>
      </w:r>
    </w:p>
    <w:p>
      <w:pPr>
        <w:pStyle w:val="ListBullet"/>
      </w:pPr>
      <w:r>
        <w:rPr>
          <w:b w:val="0"/>
          <w:sz w:val="22"/>
        </w:rPr>
        <w:t>Explain Resource Hierarchy and Naming Standards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Resource Hierarchy and Naming Standards.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“Resource Hierarchy and Naming Standards”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Resource Hierarchy and Naming Standards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AWS/Azure/GCP sandbox where authorized, provider CLI, local cloud emulator,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AWS/Azure/GCP sandbox where authorized, provider CLI, local cloud emulator,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Day_55_Resource_Hierarchy_and_Naming_Standards/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Beyond_Cloud_Internship\Day_55_Resource_Hierarchy_and_Naming_Standards\evidence, Beyond_Cloud_Internship\Day_55_Resource_Hierarchy_and_Naming_Standards\notebooks, Beyond_Cloud_Internship\Day_55_Resource_Hierarchy_and_Naming_Standards\src, Beyond_Cloud_Internship\Day_55_Resource_Hierarchy_and_Naming_Standards\data, Beyond_Cloud_Internship\Day_55_Resource_Hierarchy_and_Naming_Standards\output, Beyond_Cloud_Internship\Day_55_Resource_Hierarchy_and_Naming_Standards\report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Beyond_Cloud_Internship/Day_55_Resource_Hierarchy_and_Naming_Standards/{evidence,notebooks,src,data,output,report}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Resource Hierarchy and Naming Standards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54 prerequisites and read the complete Day 55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Day_055_resource_hierarchy_and_naming_standards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Design accounts/subscriptions/projects, resource groups, names, and ownership metadata.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`src/day_55_lab.py`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day_55_lab.py — Applied practice: Resource Hierarchy and Naming Standards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55 practical starter for Resource Hierarchy and Naming Standards.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'Resource Hierarchy and Naming Standards')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Resource Hierarchy and Naming Standards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Resource Hierarchy and Naming Standards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55 (Applied practice) on Resource Hierarchy and Naming Standards.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