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105 STUDENT HANDBOOK</w:t>
      </w:r>
    </w:p>
    <w:p>
      <w:pPr>
        <w:jc w:val="center"/>
      </w:pPr>
      <w:r>
        <w:rPr>
          <w:b/>
          <w:color w:val="1E293B"/>
          <w:sz w:val="28"/>
        </w:rPr>
        <w:t>State Files, Locking, and Sensitive Data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Terraform or OpenTofu, Git, Docker/local providers, VS Code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105 objective  Complete the applied practice for State Files, Locking, and Sensitive Data: Inspect state risk and design secure remote-state controls without exposing secrets.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Inspect state risk and design secure remote-state controls without exposing secrets.</w:t>
      </w:r>
    </w:p>
    <w:p>
      <w:pPr>
        <w:pStyle w:val="ListBullet"/>
      </w:pPr>
      <w:r>
        <w:rPr>
          <w:b w:val="0"/>
          <w:sz w:val="22"/>
        </w:rPr>
        <w:t>Explain State Files, Locking, and Sensitive Data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State Files, Locking, and Sensitive Data.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“State Files, Locking, and Sensitive Data”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Terraform or OpenTofu, Git, Docker/local providers, VS Code.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Terraform or OpenTofu, Git, Docker/local providers, VS Code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Day_105_State_Files_Locking_and_Sensitive_Data/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Beyond_Cloud_Internship\Day_105_State_Files_Locking_and_Sensitive_Data\evidence, Beyond_Cloud_Internship\Day_105_State_Files_Locking_and_Sensitive_Data\notebooks, Beyond_Cloud_Internship\Day_105_State_Files_Locking_and_Sensitive_Data\src, Beyond_Cloud_Internship\Day_105_State_Files_Locking_and_Sensitive_Data\data, Beyond_Cloud_Internship\Day_105_State_Files_Locking_and_Sensitive_Data\output, Beyond_Cloud_Internship\Day_105_State_Files_Locking_and_Sensitive_Data\report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Beyond_Cloud_Internship/Day_105_State_Files_Locking_and_Sensitive_Data/{evidence,notebooks,src,data,output,report}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State Files, Locking, and Sensitive Data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104 prerequisites and read the complete Day 105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Day_105_state_files_locking_and_sensitive_data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Inspect state risk and design secure remote-state controls without exposing secrets.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`src/day_105_lab.py`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day_105_lab.py — Applied practice: State Files, Locking, and Sensitive Data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105 practical starter for State Files, Locking, and Sensitive Data.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'State Files, Locking, and Sensitive Data')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State Files, Locking, and Sensitive Data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State Files, Locking, and Sensitive Data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105 (Applied practice) on State Files, Locking, and Sensitive Data.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