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Workspaces and Environment Separation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evaluation laboratory for Workspaces and Environment Separation: Compare workspace use with separate state and account boundaries.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workspace use with separate state and account boundaries.</w:t>
      </w:r>
    </w:p>
    <w:p>
      <w:pPr>
        <w:pStyle w:val="ListBullet"/>
      </w:pPr>
      <w:r>
        <w:rPr>
          <w:b w:val="0"/>
          <w:sz w:val="22"/>
        </w:rPr>
        <w:t>Explain Workspaces and Environment Separation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Workspaces and Environment Separation.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“Workspaces and Environment Separation”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Workspaces and Environment Separation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Terraform or OpenTofu, Git, Docker/local providers,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Day_107_Workspaces_and_Environment_Separation/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Beyond_Cloud_Internship\Day_107_Workspaces_and_Environment_Separation\evidence, Beyond_Cloud_Internship\Day_107_Workspaces_and_Environment_Separation\notebooks, Beyond_Cloud_Internship\Day_107_Workspaces_and_Environment_Separation\src, Beyond_Cloud_Internship\Day_107_Workspaces_and_Environment_Separation\data, Beyond_Cloud_Internship\Day_107_Workspaces_and_Environment_Separation\output, Beyond_Cloud_Internship\Day_107_Workspaces_and_Environment_Separation\report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Beyond_Cloud_Internship/Day_107_Workspaces_and_Environment_Separation/{evidence,notebooks,src,data,output,report}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Workspaces and Environment Separation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106 prerequisites and read the complete Day 107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Day_107_workspaces_and_environment_separation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workspace use with separate state and account boundaries.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Evaluation laboratory: Workspaces and Environment Separation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Workspaces and Environment Separation.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'Workspaces and Environment Separation')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Workspaces and Environment Separation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Workspaces and Environment Separation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(Evaluation laboratory) on Workspaces and Environment Separation.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