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IaC Formatting, Validation, Linting, and Tests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safety and operations review for IaC Formatting, Validation, Linting, and Tests: Run automated checks before any apply action.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automated checks before any apply action.</w:t>
      </w:r>
    </w:p>
    <w:p>
      <w:pPr>
        <w:pStyle w:val="ListBullet"/>
      </w:pPr>
      <w:r>
        <w:rPr>
          <w:b w:val="0"/>
          <w:sz w:val="22"/>
        </w:rPr>
        <w:t>Explain IaC Formatting, Validation, Linting, and Tests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IaC Formatting, Validation, Linting, and Tests.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“IaC Formatting, Validation, Linting, and Tests”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IaC Formatting, Validation, Linting, and Tests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Terraform or OpenTofu, Git, Docker/local providers,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Day_108_IaC_Formatting_Validation_Linting_and_Tests/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Beyond_Cloud_Internship\Day_108_IaC_Formatting_Validation_Linting_and_Tests\evidence, Beyond_Cloud_Internship\Day_108_IaC_Formatting_Validation_Linting_and_Tests\notebooks, Beyond_Cloud_Internship\Day_108_IaC_Formatting_Validation_Linting_and_Tests\src, Beyond_Cloud_Internship\Day_108_IaC_Formatting_Validation_Linting_and_Tests\data, Beyond_Cloud_Internship\Day_108_IaC_Formatting_Validation_Linting_and_Tests\output, Beyond_Cloud_Internship\Day_108_IaC_Formatting_Validation_Linting_and_Tests\report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Beyond_Cloud_Internship/Day_108_IaC_Formatting_Validation_Linting_and_Tests/{evidence,notebooks,src,data,output,report}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IaC Formatting, Validation, Linting, and Tests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107 prerequisites and read the complete Day 108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Day_108_iac_formatting_validation_linting_and_tests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Run automated checks before any apply action.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Safety and operations review: IaC Formatting, Validation, Linting, and Tests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IaC Formatting, Validation, Linting, and Tests.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'IaC Formatting, Validation, Linting, and Tests')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IaC Formatting, Validation, Linting, and Tests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IaC Formatting, Validation, Linting, and Tests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(Safety and operations review) on IaC Formatting, Validation, Linting, and Tests.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