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115 STUDENT HANDBOOK</w:t>
      </w:r>
    </w:p>
    <w:p>
      <w:pPr>
        <w:jc w:val="center"/>
      </w:pPr>
      <w:r>
        <w:rPr>
          <w:b/>
          <w:color w:val="1E293B"/>
          <w:sz w:val="28"/>
        </w:rPr>
        <w:t>Variables, Facts, and Conditional Configuration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Ansible, Linux VMs, Git, Bash/Python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115 objective  Complete the applied practice for Variables, Facts, and Conditional Configuration: Use discovered facts without hard-coding host assumptions.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Use discovered facts without hard-coding host assumptions.</w:t>
      </w:r>
    </w:p>
    <w:p>
      <w:pPr>
        <w:pStyle w:val="ListBullet"/>
      </w:pPr>
      <w:r>
        <w:rPr>
          <w:b w:val="0"/>
          <w:sz w:val="22"/>
        </w:rPr>
        <w:t>Explain Variables, Facts, and Conditional Configuration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Variables, Facts, and Conditional Configuration.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“Variables, Facts, and Conditional Configuration”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Variables, Facts, and Conditional Configuration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Ansible, Linux VMs, Git, Bash/Python.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Ansible, Linux VMs, Git, Bash/Python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Day_115_Variables_Facts_and_Conditional_Configuration/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Beyond_Cloud_Internship\Day_115_Variables_Facts_and_Conditional_Configuration\evidence, Beyond_Cloud_Internship\Day_115_Variables_Facts_and_Conditional_Configuration\notebooks, Beyond_Cloud_Internship\Day_115_Variables_Facts_and_Conditional_Configuration\src, Beyond_Cloud_Internship\Day_115_Variables_Facts_and_Conditional_Configuration\data, Beyond_Cloud_Internship\Day_115_Variables_Facts_and_Conditional_Configuration\output, Beyond_Cloud_Internship\Day_115_Variables_Facts_and_Conditional_Configuration\report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Beyond_Cloud_Internship/Day_115_Variables_Facts_and_Conditional_Configuration/{evidence,notebooks,src,data,output,report}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Variables, Facts, and Conditional Configuration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114 prerequisites and read the complete Day 115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Day_115_variables_facts_and_conditional_configuration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Use discovered facts without hard-coding host assumptions.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`src/day_115_lab.py`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day_115_lab.py — Applied practice: Variables, Facts, and Conditional Configuration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115 practical starter for Variables, Facts, and Conditional Configuration.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'Variables, Facts, and Conditional Configuration')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Variables, Facts, and Conditional Configuration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Variables, Facts, and Conditional Configuration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115 (Applied practice) on Variables, Facts, and Conditional Configuration.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