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145 STUDENT HANDBOOK</w:t>
      </w:r>
    </w:p>
    <w:p>
      <w:pPr>
        <w:jc w:val="center"/>
      </w:pPr>
      <w:r>
        <w:rPr>
          <w:b/>
          <w:color w:val="1E293B"/>
          <w:sz w:val="28"/>
        </w:rPr>
        <w:t>Dashboards and Operational Visualization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Prometheus, Grafana, OpenTelemetry/local stack, Docker,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145 objective  Complete the applied practice for Dashboards and Operational Visualization: Build a focused dashboard tied to a clear operational question.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Build a focused dashboard tied to a clear operational question.</w:t>
      </w:r>
    </w:p>
    <w:p>
      <w:pPr>
        <w:pStyle w:val="ListBullet"/>
      </w:pPr>
      <w:r>
        <w:rPr>
          <w:b w:val="0"/>
          <w:sz w:val="22"/>
        </w:rPr>
        <w:t>Explain Dashboards and Operational Visualization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Dashboards and Operational Visualization.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“Dashboards and Operational Visualization”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Dashboards and Operational Visualization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Prometheus, Grafana, OpenTelemetry/local stack, Docker,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Prometheus, Grafana, OpenTelemetry/local stack, Docker,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Day_145_Dashboards_and_Operational_Visualization/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Beyond_Cloud_Internship\Day_145_Dashboards_and_Operational_Visualization\evidence, Beyond_Cloud_Internship\Day_145_Dashboards_and_Operational_Visualization\notebooks, Beyond_Cloud_Internship\Day_145_Dashboards_and_Operational_Visualization\src, Beyond_Cloud_Internship\Day_145_Dashboards_and_Operational_Visualization\data, Beyond_Cloud_Internship\Day_145_Dashboards_and_Operational_Visualization\output, Beyond_Cloud_Internship\Day_145_Dashboards_and_Operational_Visualization\report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Beyond_Cloud_Internship/Day_145_Dashboards_and_Operational_Visualization/{evidence,notebooks,src,data,output,report}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Dashboards and Operational Visualization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144 prerequisites and read the complete Day 145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Day_145_dashboards_and_operational_visualization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Build a focused dashboard tied to a clear operational question.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`src/day_145_lab.py`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day_145_lab.py — Applied practice: Dashboards and Operational Visualization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145 practical starter for Dashboards and Operational Visualization.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'Dashboards and Operational Visualization')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Dashboards and Operational Visualization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Dashboards and Operational Visualization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145 (Applied practice) on Dashboards and Operational Visualization.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