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15 STUDENT HANDBOOK</w:t>
      </w:r>
    </w:p>
    <w:p>
      <w:pPr>
        <w:jc w:val="center"/>
      </w:pPr>
      <w:r>
        <w:rPr>
          <w:b/>
          <w:color w:val="1E293B"/>
          <w:sz w:val="28"/>
        </w:rPr>
        <w:t>Package Integrity And Updates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 VM, Bash,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 objective  Complete the applied practice for Package Integrity And Updates — Design and Technique: Explain and demonstrate package integrity and updates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package integrity and updates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Package Integrity And Updates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Package Integrity And Updates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“Package Integrity And Updates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Package Integrity And Updates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 VM, Bash,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 VM, Bash,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Day_15_Package_Integrity_And_Updates_Design_and_Techniq/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Beyond_CyberSecurity_Internship\Day_15_Package_Integrity_And_Updates_Design_and_Techniq\evidence, Beyond_CyberSecurity_Internship\Day_15_Package_Integrity_And_Updates_Design_and_Techniq\notebooks, Beyond_CyberSecurity_Internship\Day_15_Package_Integrity_And_Updates_Design_and_Techniq\src, Beyond_CyberSecurity_Internship\Day_15_Package_Integrity_And_Updates_Design_and_Techniq\data, Beyond_CyberSecurity_Internship\Day_15_Package_Integrity_And_Updates_Design_and_Techniq\output, Beyond_CyberSecurity_Internship\Day_15_Package_Integrity_And_Updates_Design_and_Techniq\report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Beyond_CyberSecurity_Internship/Day_15_Package_Integrity_And_Updates_Design_and_Techniq/{evidence,notebooks,src,data,output,report}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Package Integrity And Updates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 scope, prerequisite from Day 14,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Ubuntu VM, Bash,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Day_015_package_integrity_and_updates__design_and_technique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package integrity and updates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day_15_lab.py — Applied practice: Package Integrity And Updates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 practical starter for Package Integrity And Updates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'Package Integrity And Updates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Package Integrity And Updates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Package Integrity And Updates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 (Applied practice) on Package Integrity And Updates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