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29 STUDENT HANDBOOK</w:t>
      </w:r>
    </w:p>
    <w:p>
      <w:pPr>
        <w:jc w:val="center"/>
      </w:pPr>
      <w:r>
        <w:rPr>
          <w:b/>
          <w:color w:val="1E293B"/>
          <w:sz w:val="28"/>
        </w:rPr>
        <w:t>Windows Security Foundations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Windows evaluation VM, PowerShell, Event Viewer, Sysinternals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29 objective  Complete the integration and documentation for Windows Security Foundations — Integration, Documentation, and Handover: Integrate the four windows security foundations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windows security foundations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Windows Security Foundations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Windows Security Foundations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“Windows Security Foundations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Windows evaluation VM, PowerShell, Event Viewer, Sysinternals.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Windows evaluation VM, PowerShell, Event Viewer, Sysinternals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Day_29_Windows_Security_Foundations_Integration_Documen/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Beyond_CyberSecurity_Internship\Day_29_Windows_Security_Foundations_Integration_Documen\evidence, Beyond_CyberSecurity_Internship\Day_29_Windows_Security_Foundations_Integration_Documen\notebooks, Beyond_CyberSecurity_Internship\Day_29_Windows_Security_Foundations_Integration_Documen\src, Beyond_CyberSecurity_Internship\Day_29_Windows_Security_Foundations_Integration_Documen\data, Beyond_CyberSecurity_Internship\Day_29_Windows_Security_Foundations_Integration_Documen\output, Beyond_CyberSecurity_Internship\Day_29_Windows_Security_Foundations_Integration_Documen\report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Beyond_CyberSecurity_Internship/Day_29_Windows_Security_Foundations_Integration_Documen/{evidence,notebooks,src,data,output,report}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Windows Security Foundations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29 scope, prerequisite from Day 28,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Windows evaluation VM, PowerShell, Event Viewer, Sysinternals.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Day_029_windows_security_foundations__integration_documentation_and_ha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windows security foundations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day_29_lab.py — Integration and documentation: Windows Security Foundations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29 practical starter for Windows Security Foundations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'Windows Security Foundations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Windows Security Foundations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Windows Security Foundations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29 (Integration and documentation) on Windows Security Foundations — Integration, Documentation, and Handover.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