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33 STUDENT HANDBOOK</w:t>
      </w:r>
    </w:p>
    <w:p>
      <w:pPr>
        <w:jc w:val="center"/>
      </w:pPr>
      <w:r>
        <w:rPr>
          <w:b/>
          <w:color w:val="1E293B"/>
          <w:sz w:val="28"/>
        </w:rPr>
        <w:t>Subnetting Routing And Dns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Wireshark, Packet Tracer/local network lab, Linux VMs, tcpdump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33 objective  Complete the guided laboratory for Subnetting Routing And Dns — Architecture and Components: Explain and demonstrate subnetting routing and DNS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subnetting routing and DNS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Subnetting Routing And Dns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Subnetting Routing And Dns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“Subnetting Routing And Dns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Wireshark, Packet Tracer/local network lab, Linux VMs, tcpdump.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Wireshark, Packet Tracer/local network lab, Linux VMs, tcpdump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Day_33_Subnetting_Routing_And_Dns_Architecture_and_Comp/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Beyond_CyberSecurity_Internship\Day_33_Subnetting_Routing_And_Dns_Architecture_and_Comp\evidence, Beyond_CyberSecurity_Internship\Day_33_Subnetting_Routing_And_Dns_Architecture_and_Comp\notebooks, Beyond_CyberSecurity_Internship\Day_33_Subnetting_Routing_And_Dns_Architecture_and_Comp\src, Beyond_CyberSecurity_Internship\Day_33_Subnetting_Routing_And_Dns_Architecture_and_Comp\data, Beyond_CyberSecurity_Internship\Day_33_Subnetting_Routing_And_Dns_Architecture_and_Comp\output, Beyond_CyberSecurity_Internship\Day_33_Subnetting_Routing_And_Dns_Architecture_and_Comp\report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Beyond_CyberSecurity_Internship/Day_33_Subnetting_Routing_And_Dns_Architecture_and_Comp/{evidence,notebooks,src,data,output,report}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Subnetting Routing And Dns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33 scope, prerequisite from Day 32,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Wireshark, Packet Tracer/local network lab, Linux VMs, tcpdump.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Day_033_subnetting_routing_and_dns__architecture_and_components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subnetting routing and DNS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day_33_lab.py — Guided laboratory: Subnetting Routing And Dns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33 practical starter for Subnetting Routing And Dns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'Subnetting Routing And Dns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Subnetting Routing And Dns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Subnetting Routing And Dns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33 (Guided laboratory) on Subnetting Routing And Dns — Architecture and Components.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