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Policies Standards And Procedures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concept development for Policies Standards And Procedures — Applied Baseline Lab: Complete a supervised applied lab for policies standards and procedures,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policies standards and procedures,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Policies Standards And Procedures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Policies Standards And Procedures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“Policies Standards And Procedures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Policies Standards And Procedures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NIST/ISO guidance, spreadsheets, diagramming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Day_42_Policies_Standards_And_Procedures_Applied_Baseli/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Beyond_CyberSecurity_Internship\Day_42_Policies_Standards_And_Procedures_Applied_Baseli\evidence, Beyond_CyberSecurity_Internship\Day_42_Policies_Standards_And_Procedures_Applied_Baseli\notebooks, Beyond_CyberSecurity_Internship\Day_42_Policies_Standards_And_Procedures_Applied_Baseli\src, Beyond_CyberSecurity_Internship\Day_42_Policies_Standards_And_Procedures_Applied_Baseli\data, Beyond_CyberSecurity_Internship\Day_42_Policies_Standards_And_Procedures_Applied_Baseli\output, Beyond_CyberSecurity_Internship\Day_42_Policies_Standards_And_Procedures_Applied_Baseli\report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Beyond_CyberSecurity_Internship/Day_42_Policies_Standards_And_Procedures_Applied_Baseli/{evidence,notebooks,src,data,output,report}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Policies Standards And Procedures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42 scope, prerequisite from Day 41,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NIST/ISO guidance, spreadsheets, diagramming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Day_042_policies_standards_and_procedures__applied_baseline_lab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policies standards and procedures,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day_42_lab.py — Concept development: Policies Standards And Procedures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42 practical starter for Policies Standards And Procedures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'Policies Standards And Procedures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Policies Standards And Procedures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Policies Standards And Procedures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(Concept development) on Policies Standards And Procedures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