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47 STUDENT HANDBOOK</w:t>
      </w:r>
    </w:p>
    <w:p>
      <w:pPr>
        <w:jc w:val="center"/>
      </w:pPr>
      <w:r>
        <w:rPr>
          <w:b/>
          <w:color w:val="1E293B"/>
          <w:sz w:val="28"/>
        </w:rPr>
        <w:t>Nist Iso 27001 And Compliance Mapping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NIST/ISO guidance, spreadsheets, diagramming tools,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47 objective  Complete the troubleshooting laboratory for Nist Iso 27001 And Compliance Mapping — Troubleshooting and Failure Modes: Explain and demonstrate NIST ISO 27001 and compliance mapping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NIST ISO 27001 and compliance mapping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Nist Iso 27001 And Compliance Mapping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Nist Iso 27001 And Compliance Mapping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“Nist Iso 27001 And Compliance Mapping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Nist Iso 27001 And Compliance Mapping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NIST/ISO guidance, spreadsheets, diagramming tools,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NIST/ISO guidance, spreadsheets, diagramming tools,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Day_47_Nist_Iso_27001_And_Compliance_Mapping_Troublesho/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Beyond_CyberSecurity_Internship\Day_47_Nist_Iso_27001_And_Compliance_Mapping_Troublesho\evidence, Beyond_CyberSecurity_Internship\Day_47_Nist_Iso_27001_And_Compliance_Mapping_Troublesho\notebooks, Beyond_CyberSecurity_Internship\Day_47_Nist_Iso_27001_And_Compliance_Mapping_Troublesho\src, Beyond_CyberSecurity_Internship\Day_47_Nist_Iso_27001_And_Compliance_Mapping_Troublesho\data, Beyond_CyberSecurity_Internship\Day_47_Nist_Iso_27001_And_Compliance_Mapping_Troublesho\output, Beyond_CyberSecurity_Internship\Day_47_Nist_Iso_27001_And_Compliance_Mapping_Troublesho\report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Beyond_CyberSecurity_Internship/Day_47_Nist_Iso_27001_And_Compliance_Mapping_Troublesho/{evidence,notebooks,src,data,output,report}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Nist Iso 27001 And Compliance Mapping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47 scope, prerequisite from Day 46,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NIST/ISO guidance, spreadsheets, diagramming tools,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Day_047_nist_iso_27001_and_compliance_mapping__troubleshooting_and_fai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NIST ISO 27001 and compliance mapping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day_47_lab.py — Troubleshooting laboratory: Nist Iso 27001 And Compliance Mapping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47 practical starter for Nist Iso 27001 And Compliance Mapping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'Nist Iso 27001 And Compliance Mapping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Nist Iso 27001 And Compliance Mapping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Nist Iso 27001 And Compliance Mapping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47 (Troubleshooting laboratory) on Nist Iso 27001 And Compliance Mapping — Troubleshooting and Failure Modes.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