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52 STUDENT HANDBOOK</w:t>
      </w:r>
    </w:p>
    <w:p>
      <w:pPr>
        <w:jc w:val="center"/>
      </w:pPr>
      <w:r>
        <w:rPr>
          <w:b/>
          <w:color w:val="1E293B"/>
          <w:sz w:val="28"/>
        </w:rPr>
        <w:t>Authentication Authorization And Mfa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local IAM labs, Windows/Linux VMs, policy tools,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52 objective  Complete the concept development for Authentication Authorization And Mfa — Applied Baseline Lab: Complete a supervised applied lab for authentication authorization and MFA,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authentication authorization and MFA,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Authentication Authorization And Mfa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Authentication Authorization And Mfa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“Authentication Authorization And Mfa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Authentication Authorization And Mfa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local IAM labs, Windows/Linux VMs, policy tools,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local IAM labs, Windows/Linux VMs, policy tools,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Day_52_Authentication_Authorization_And_Mfa_Applied_Bas/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Beyond_CyberSecurity_Internship\Day_52_Authentication_Authorization_And_Mfa_Applied_Bas\evidence, Beyond_CyberSecurity_Internship\Day_52_Authentication_Authorization_And_Mfa_Applied_Bas\notebooks, Beyond_CyberSecurity_Internship\Day_52_Authentication_Authorization_And_Mfa_Applied_Bas\src, Beyond_CyberSecurity_Internship\Day_52_Authentication_Authorization_And_Mfa_Applied_Bas\data, Beyond_CyberSecurity_Internship\Day_52_Authentication_Authorization_And_Mfa_Applied_Bas\output, Beyond_CyberSecurity_Internship\Day_52_Authentication_Authorization_And_Mfa_Applied_Bas\report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Beyond_CyberSecurity_Internship/Day_52_Authentication_Authorization_And_Mfa_Applied_Bas/{evidence,notebooks,src,data,output,report}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Authentication Authorization And Mfa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52 scope, prerequisite from Day 51,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local IAM labs, Windows/Linux VMs, policy tools,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Day_052_authentication_authorization_and_mfa__applied_baseline_lab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authentication authorization and MFA,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`src/day_52_lab.py`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day_52_lab.py — Concept development: Authentication Authorization And Mfa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52 practical starter for Authentication Authorization And Mfa — Applied Baseline Lab.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'Authentication Authorization And Mfa — Applied Baseline Lab')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development')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Authentication Authorization And Mfa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Authentication Authorization And Mfa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52 (Concept development) on Authentication Authorization And Mfa — Applied Baseline Lab.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