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Rbac Abac And Least Privilege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Rbac Abac And Least Privilege — Configuration Lab: Complete a supervised applied lab for RBAC ABAC and least privilege,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RBAC ABAC and least privilege,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Rbac Abac And Least Privilege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Rbac Abac And Least Privilege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“Rbac Abac And Least Privilege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Rbac Abac And Least Privilege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local IAM labs, Windows/Linux VMs, policy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local IAM labs, Windows/Linux VMs, policy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Day_54_Rbac_Abac_And_Least_Privilege_Configuration_Lab/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Beyond_CyberSecurity_Internship\Day_54_Rbac_Abac_And_Least_Privilege_Configuration_Lab\evidence, Beyond_CyberSecurity_Internship\Day_54_Rbac_Abac_And_Least_Privilege_Configuration_Lab\notebooks, Beyond_CyberSecurity_Internship\Day_54_Rbac_Abac_And_Least_Privilege_Configuration_Lab\src, Beyond_CyberSecurity_Internship\Day_54_Rbac_Abac_And_Least_Privilege_Configuration_Lab\data, Beyond_CyberSecurity_Internship\Day_54_Rbac_Abac_And_Least_Privilege_Configuration_Lab\output, Beyond_CyberSecurity_Internship\Day_54_Rbac_Abac_And_Least_Privilege_Configuration_Lab\report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Beyond_CyberSecurity_Internship/Day_54_Rbac_Abac_And_Least_Privilege_Configuration_Lab/{evidence,notebooks,src,data,output,report}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Rbac Abac And Least Privilege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54 scope, prerequisite from Day 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local IAM labs, Windows/Linux VMs, policy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Day_054_rbac_abac_and_least_privilege__configuration_lab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RBAC ABAC and least privilege,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day_54_lab.py — Guided laboratory: Rbac Abac And Least Privilege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54 practical starter for Rbac Abac And Least Privilege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'Rbac Abac And Least Privilege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Rbac Abac And Least Privilege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Rbac Abac And Least Privilege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Rbac Abac And Least Privilege — Configuration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