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Symmetric And Asymmetric Encryption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Symmetric And Asymmetric Encryption — Foundations and Vocabulary: Explain and demonstrate symmetric and asymmetric encryption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symmetric and asymmetric encryption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Symmetric And Asymmetric Encryption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Symmetric And Asymmetric Encryption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“Symmetric And Asymmetric Encryption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Symmetric And Asymmetric Encryption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OpenSSL, Linux VM, Wireshark, local web server.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OpenSSL, Linux VM, Wireshark, local web server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Day_61_Symmetric_And_Asymmetric_Encryption_Foundations_/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Beyond_CyberSecurity_Internship\Day_61_Symmetric_And_Asymmetric_Encryption_Foundations_\evidence, Beyond_CyberSecurity_Internship\Day_61_Symmetric_And_Asymmetric_Encryption_Foundations_\notebooks, Beyond_CyberSecurity_Internship\Day_61_Symmetric_And_Asymmetric_Encryption_Foundations_\src, Beyond_CyberSecurity_Internship\Day_61_Symmetric_And_Asymmetric_Encryption_Foundations_\data, Beyond_CyberSecurity_Internship\Day_61_Symmetric_And_Asymmetric_Encryption_Foundations_\output, Beyond_CyberSecurity_Internship\Day_61_Symmetric_And_Asymmetric_Encryption_Foundations_\report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Beyond_CyberSecurity_Internship/Day_61_Symmetric_And_Asymmetric_Encryption_Foundations_/{evidence,notebooks,src,data,output,report}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Symmetric And Asymmetric Encryption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61 scope, prerequisite from Day 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OpenSSL, Linux VM, Wireshark, local web server.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Day_061_symmetric_and_asymmetric_encryption__foundations_and_vocabular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symmetric and asymmetric encryption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day_61_lab.py — Orientation and setup: Symmetric And Asymmetric Encryption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61 practical starter for Symmetric And Asymmetric Encryption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'Symmetric And Asymmetric Encryption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Symmetric And Asymmetric Encryption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Symmetric And Asymmetric Encryption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Symmetric And Asymmetric Encryption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