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Hashing Integrity And Signatures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guided laboratory for Hashing Integrity And Signatures — Configuration Lab: Complete a supervised applied lab for hashing integrity and signatures,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hashing integrity and signatures,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Hashing Integrity And Signatures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Hashing Integrity And Signatures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“Hashing Integrity And Signatures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Hashing Integrity And Signatures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OpenSSL, Linux VM, Wireshark, local web server.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Day_64_Hashing_Integrity_And_Signatures_Configuration_L/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Beyond_CyberSecurity_Internship\Day_64_Hashing_Integrity_And_Signatures_Configuration_L\evidence, Beyond_CyberSecurity_Internship\Day_64_Hashing_Integrity_And_Signatures_Configuration_L\notebooks, Beyond_CyberSecurity_Internship\Day_64_Hashing_Integrity_And_Signatures_Configuration_L\src, Beyond_CyberSecurity_Internship\Day_64_Hashing_Integrity_And_Signatures_Configuration_L\data, Beyond_CyberSecurity_Internship\Day_64_Hashing_Integrity_And_Signatures_Configuration_L\output, Beyond_CyberSecurity_Internship\Day_64_Hashing_Integrity_And_Signatures_Configuration_L\report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Beyond_CyberSecurity_Internship/Day_64_Hashing_Integrity_And_Signatures_Configuration_L/{evidence,notebooks,src,data,output,report}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Hashing Integrity And Signatures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64 scope, prerequisite from Day 63,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OpenSSL, Linux VM, Wireshark, local web server.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Day_064_hashing_integrity_and_signatures__configuration_lab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hashing integrity and signatures,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day_64_lab.py — Guided laboratory: Hashing Integrity And Signatures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64 practical starter for Hashing Integrity And Signatures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'Hashing Integrity And Signatures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Hashing Integrity And Signatures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Hashing Integrity And Signatures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(Guided laboratory) on Hashing Integrity And Signatures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