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Cis-Style Baseline Review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Cis-Style Baseline Review — Foundations and Vocabulary: Explain and demonstrate CIS-style baseline review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CIS-style baseline review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Cis-Style Baseline Review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Cis-Style Baseline Review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“Cis-Style Baseline Review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Cis-Style Baseline Review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Linux/Windows VMs, Ansible/local scripts, Git, baseline guides.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Day_81_Cis_Style_Baseline_Review_Foundations_and_Vocabu/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Beyond_CyberSecurity_Internship\Day_81_Cis_Style_Baseline_Review_Foundations_and_Vocabu\evidence, Beyond_CyberSecurity_Internship\Day_81_Cis_Style_Baseline_Review_Foundations_and_Vocabu\notebooks, Beyond_CyberSecurity_Internship\Day_81_Cis_Style_Baseline_Review_Foundations_and_Vocabu\src, Beyond_CyberSecurity_Internship\Day_81_Cis_Style_Baseline_Review_Foundations_and_Vocabu\data, Beyond_CyberSecurity_Internship\Day_81_Cis_Style_Baseline_Review_Foundations_and_Vocabu\output, Beyond_CyberSecurity_Internship\Day_81_Cis_Style_Baseline_Review_Foundations_and_Vocabu\report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Beyond_CyberSecurity_Internship/Day_81_Cis_Style_Baseline_Review_Foundations_and_Vocabu/{evidence,notebooks,src,data,output,report}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Cis-Style Baseline Review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Linux/Windows VMs, Ansible/local scripts, Git, baseline guides.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Day_081_cis_style_baseline_review__foundations_and_vocabulary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CIS-style baseline review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Orientation and setup: Cis-Style Baseline Review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Cis-Style Baseline Review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'Cis-Style Baseline Review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Cis-Style Baseline Review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Cis-Style Baseline Review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Cis-Style Baseline Review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