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101 STUDENT HANDBOOK</w:t>
      </w:r>
    </w:p>
    <w:p>
      <w:pPr>
        <w:jc w:val="center"/>
      </w:pPr>
      <w:r>
        <w:rPr>
          <w:b/>
          <w:color w:val="1E293B"/>
          <w:sz w:val="28"/>
        </w:rPr>
        <w:t>Log Sources And Normalization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Wazuh/Elastic local lab, Sysmon, Linux logs,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101 objective  Complete the orientation and setup for Log Sources And Normalization — Foundations and Vocabulary: Explain and demonstrate log sources and normalization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log sources and normalization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Log Sources And Normalization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 Sources And Normalization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 Sources And Normalization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Log Sources And Normalization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Wazuh/Elastic local lab, Sysmon, Linux logs,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Wazuh/Elastic local lab, Sysmon, Linux logs,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Day_101_Log_Sources_And_Normalization_Foundations_and_Vo/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Beyond_CyberSecurity_Internship\Day_101_Log_Sources_And_Normalization_Foundations_and_Vo\evidence, Beyond_CyberSecurity_Internship\Day_101_Log_Sources_And_Normalization_Foundations_and_Vo\notebooks, Beyond_CyberSecurity_Internship\Day_101_Log_Sources_And_Normalization_Foundations_and_Vo\src, Beyond_CyberSecurity_Internship\Day_101_Log_Sources_And_Normalization_Foundations_and_Vo\data, Beyond_CyberSecurity_Internship\Day_101_Log_Sources_And_Normalization_Foundations_and_Vo\output, Beyond_CyberSecurity_Internship\Day_101_Log_Sources_And_Normalization_Foundations_and_Vo\report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Beyond_CyberSecurity_Internship/Day_101_Log_Sources_And_Normalization_Foundations_and_Vo/{evidence,notebooks,src,data,output,report}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Log Sources And Normalization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101 scope, prerequisite from Day 100,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Wazuh/Elastic local lab, Sysmon, Linux logs,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Day_101_log_sources_and_normalization__foundations_and_vocabulary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log sources and normalization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day_101_lab.py — Orientation and setup: Log Sources And Normalization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101 practical starter for Log Sources And Normalization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'Log Sources And Normalization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 Sources And Normalization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 Sources And Normalization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101 (Orientation and setup) on Log Sources And Normalization — Foundations and Vocabulary.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