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127 STUDENT HANDBOOK</w:t>
      </w:r>
    </w:p>
    <w:p>
      <w:pPr>
        <w:jc w:val="center"/>
      </w:pPr>
      <w:r>
        <w:rPr>
          <w:b/>
          <w:color w:val="1E293B"/>
          <w:sz w:val="28"/>
        </w:rPr>
        <w:t>Sandboxing And Remediation — Troubleshooting and Failure Modes</w:t>
      </w:r>
    </w:p>
    <w:p>
      <w:pPr>
        <w:spacing w:after="120"/>
      </w:pPr>
      <w:r>
        <w:rPr>
          <w:b w:val="0"/>
          <w:sz w:val="22"/>
        </w:rPr>
        <w:t>Troubleshooting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Troubleshooting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non-malicious samples only, Windows/Linux VMs, Sysinternals, local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127 objective  Complete the troubleshooting laboratory for Sandboxing And Remediation — Troubleshooting and Failure Modes: Explain and demonstrate sandboxing and remediation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sandboxing and remediation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Sandboxing And Remediation — Troubleshooting and Failure Modes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Sandboxing And Remediation — Troubleshooting and Failure Modes.</w:t>
      </w:r>
    </w:p>
    <w:p>
      <w:pPr>
        <w:pStyle w:val="ListBullet"/>
      </w:pPr>
      <w:r>
        <w:rPr>
          <w:b w:val="0"/>
          <w:sz w:val="22"/>
        </w:rPr>
        <w:t>Implement or perform the troubleshooting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“Sandboxing And Remediation — Troubleshooting and Failure Modes”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Sandboxing And Remediation — Troubleshooting and Failure Modes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126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non-malicious samples only, Windows/Linux VMs, Sysinternals, local sandbox.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non-malicious samples only, Windows/Linux VMs, Sysinternals, local sandbox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Day_127_Sandboxing_And_Remediation_Troubleshooting_and_F/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Beyond_CyberSecurity_Internship\Day_127_Sandboxing_And_Remediation_Troubleshooting_and_F\evidence, Beyond_CyberSecurity_Internship\Day_127_Sandboxing_And_Remediation_Troubleshooting_and_F\notebooks, Beyond_CyberSecurity_Internship\Day_127_Sandboxing_And_Remediation_Troubleshooting_and_F\src, Beyond_CyberSecurity_Internship\Day_127_Sandboxing_And_Remediation_Troubleshooting_and_F\data, Beyond_CyberSecurity_Internship\Day_127_Sandboxing_And_Remediation_Troubleshooting_and_F\output, Beyond_CyberSecurity_Internship\Day_127_Sandboxing_And_Remediation_Troubleshooting_and_F\report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Beyond_CyberSecurity_Internship/Day_127_Sandboxing_And_Remediation_Troubleshooting_and_F/{evidence,notebooks,src,data,output,report}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Troubleshooting laboratory: Sandboxing And Remediation — Troubleshooting and Failure Modes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127 scope, prerequisite from Day 126,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VirtualBox, Kali Linux, non-malicious samples only, Windows/Linux VMs, Sysinternals, local sandbox.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Day_127_sandboxing_and_remediation__troubleshooting_and_failure_modes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sandboxing and remediation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`src/day_127_lab.py`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day_127_lab.py — Troubleshooting laboratory: Sandboxing And Remediation — Troubleshooting and Failure Modes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127 practical starter for Sandboxing And Remediation — Troubleshooting and Failure Modes.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'Sandboxing And Remediation — Troubleshooting and Failure Modes')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'Troubleshooting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report/day-127_technical_report.md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Sandboxing And Remediation — Troubleshooting and Failure Modes</w:t>
      </w:r>
    </w:p>
    <w:p>
      <w:pPr>
        <w:pStyle w:val="ListBullet"/>
      </w:pPr>
      <w:r>
        <w:rPr>
          <w:b w:val="0"/>
          <w:sz w:val="22"/>
        </w:rPr>
        <w:t>Troubleshooting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Sandboxing And Remediation — Troubleshooting and Failure Modes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127 (Troubleshooting laboratory) on Sandboxing And Remediation — Troubleshooting and Failure Modes.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