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Intelligence Lifecycle And Source Evaluation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Intelligence Lifecycle And Source Evaluation — Applied Baseline Lab: Complete a supervised applied lab for intelligence lifecycle and source evaluation,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intelligence lifecycle and source evaluation,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Intelligence Lifecycle And Source Evaluation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Intelligence Lifecycle And Source Evaluation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“Intelligence Lifecycle And Source Evaluation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Intelligence Lifecycle And Source Evaluation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MITRE ATT&amp;CK, local SIEM data, spreadsheets,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Day_142_Intelligence_Lifecycle_And_Source_Evaluation_App/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Beyond_CyberSecurity_Internship\Day_142_Intelligence_Lifecycle_And_Source_Evaluation_App\evidence, Beyond_CyberSecurity_Internship\Day_142_Intelligence_Lifecycle_And_Source_Evaluation_App\notebooks, Beyond_CyberSecurity_Internship\Day_142_Intelligence_Lifecycle_And_Source_Evaluation_App\src, Beyond_CyberSecurity_Internship\Day_142_Intelligence_Lifecycle_And_Source_Evaluation_App\data, Beyond_CyberSecurity_Internship\Day_142_Intelligence_Lifecycle_And_Source_Evaluation_App\output, Beyond_CyberSecurity_Internship\Day_142_Intelligence_Lifecycle_And_Source_Evaluation_App\report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Beyond_CyberSecurity_Internship/Day_142_Intelligence_Lifecycle_And_Source_Evaluation_App/{evidence,notebooks,src,data,output,report}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Intelligence Lifecycle And Source Evaluation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MITRE ATT&amp;CK, local SIEM data, spreadsheets,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Day_142_intelligence_lifecycle_and_source_evaluation__applied_baseline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intelligence lifecycle and source evaluation,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Concept development: Intelligence Lifecycle And Source Evaluation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Intelligence Lifecycle And Source Evaluation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'Intelligence Lifecycle And Source Evaluation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Intelligence Lifecycle And Source Evaluation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Intelligence Lifecycle And Source Evaluation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Intelligence Lifecycle And Source Evaluation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