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143 STUDENT HANDBOOK</w:t>
      </w:r>
    </w:p>
    <w:p>
      <w:pPr>
        <w:jc w:val="center"/>
      </w:pPr>
      <w:r>
        <w:rPr>
          <w:b/>
          <w:color w:val="1E293B"/>
          <w:sz w:val="28"/>
        </w:rPr>
        <w:t>Iocs Ttps And Att&amp;Ck Mapping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MITRE ATT&amp;CK, local SIEM data, spreadsheets,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143 objective  Complete the guided laboratory for Iocs Ttps And Att&amp;Ck Mapping — Architecture and Components: Explain and demonstrate IOCs TTPs and ATT&amp;CK mapping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IOCs TTPs and ATT&amp;CK mapping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Iocs Ttps And Att&amp;Ck Mapping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Iocs Ttps And Att&amp;Ck Mapping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“Iocs Ttps And Att&amp;Ck Mapping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Iocs Ttps And Att&amp;Ck Mapping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MITRE ATT&amp;CK, local SIEM data, spreadsheets,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MITRE ATT&amp;CK, local SIEM data, spreadsheets,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Day_143_Iocs_Ttps_And_Att_Ck_Mapping_Architecture_and_Co/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Beyond_CyberSecurity_Internship\Day_143_Iocs_Ttps_And_Att_Ck_Mapping_Architecture_and_Co\evidence, Beyond_CyberSecurity_Internship\Day_143_Iocs_Ttps_And_Att_Ck_Mapping_Architecture_and_Co\notebooks, Beyond_CyberSecurity_Internship\Day_143_Iocs_Ttps_And_Att_Ck_Mapping_Architecture_and_Co\src, Beyond_CyberSecurity_Internship\Day_143_Iocs_Ttps_And_Att_Ck_Mapping_Architecture_and_Co\data, Beyond_CyberSecurity_Internship\Day_143_Iocs_Ttps_And_Att_Ck_Mapping_Architecture_and_Co\output, Beyond_CyberSecurity_Internship\Day_143_Iocs_Ttps_And_Att_Ck_Mapping_Architecture_and_Co\report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Beyond_CyberSecurity_Internship/Day_143_Iocs_Ttps_And_Att_Ck_Mapping_Architecture_and_Co/{evidence,notebooks,src,data,output,report}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Iocs Ttps And Att&amp;Ck Mapping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143 scope, prerequisite from Day 142,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MITRE ATT&amp;CK, local SIEM data, spreadsheets,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Day_143_iocs_ttps_and_att_ck_mapping__architecture_and_components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IOCs TTPs and ATT&amp;CK mapping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day_143_lab.py — Guided laboratory: Iocs Ttps And Att&amp;Ck Mapping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143 practical starter for Iocs Ttps And Att&amp;Ck Mapping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'Iocs Ttps And Att&amp;Ck Mapping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Iocs Ttps And Att&amp;Ck Mapping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Iocs Ttps And Att&amp;Ck Mapping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143 (Guided laboratory) on Iocs Ttps And Att&amp;Ck Mapping — Architecture and Components.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