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Security Assurance and Resilience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Security Assurance and Resilience — Assessment Project: Plan, execute, verify, present, and safely close an assessment project covering the complete security assurance and resilience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security assurance and resilience phase.</w:t>
      </w:r>
    </w:p>
    <w:p>
      <w:pPr>
        <w:pStyle w:val="ListBullet"/>
      </w:pPr>
      <w:r>
        <w:rPr>
          <w:b w:val="0"/>
          <w:sz w:val="22"/>
        </w:rPr>
        <w:t>Explain Security Assurance and Resilience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Assurance and Resilience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Assurance and Resilience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Day_170_Security_Assurance_and_Resilience_Assessment_Pro/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Beyond_CyberSecurity_Internship\Day_170_Security_Assurance_and_Resilience_Assessment_Pro\evidence, Beyond_CyberSecurity_Internship\Day_170_Security_Assurance_and_Resilience_Assessment_Pro\notebooks, Beyond_CyberSecurity_Internship\Day_170_Security_Assurance_and_Resilience_Assessment_Pro\src, Beyond_CyberSecurity_Internship\Day_170_Security_Assurance_and_Resilience_Assessment_Pro\data, Beyond_CyberSecurity_Internship\Day_170_Security_Assurance_and_Resilience_Assessment_Pro\output, Beyond_CyberSecurity_Internship\Day_170_Security_Assurance_and_Resilience_Assessment_Pro\report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Beyond_CyberSecurity_Internship/Day_170_Security_Assurance_and_Resilience_Assessment_Pro/{evidence,notebooks,src,data,output,report}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Security Assurance and Resilience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170 scope, prerequisite from Day 169,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Day_170_security_assurance_and_resilience__assessment_project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security assurance and resilience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Assessment and presentation: Security Assurance and Resilience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Security Assurance and Resilience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Assurance and Resilience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Assurance and Resilience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Assurance and Resilience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Security Assurance and Resilience — Assessment Project.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