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Portfolio Defense And Handover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safety and quality review for Portfolio Defense And Handover — Safety, Quality, and Verification: Complete a supervised applied lab for portfolio defense and handover,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portfolio defense and handover,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Portfolio Defense And Handover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And Handover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And Handover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And Handover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all approved lab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Day_178_Portfolio_Defense_And_Handover_Safety_Quality_an/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Beyond_CyberSecurity_Internship\Day_178_Portfolio_Defense_And_Handover_Safety_Quality_an\evidence, Beyond_CyberSecurity_Internship\Day_178_Portfolio_Defense_And_Handover_Safety_Quality_an\notebooks, Beyond_CyberSecurity_Internship\Day_178_Portfolio_Defense_And_Handover_Safety_Quality_an\src, Beyond_CyberSecurity_Internship\Day_178_Portfolio_Defense_And_Handover_Safety_Quality_an\data, Beyond_CyberSecurity_Internship\Day_178_Portfolio_Defense_And_Handover_Safety_Quality_an\output, Beyond_CyberSecurity_Internship\Day_178_Portfolio_Defense_And_Handover_Safety_Quality_an\report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Beyond_CyberSecurity_Internship/Day_178_Portfolio_Defense_And_Handover_Safety_Quality_an/{evidence,notebooks,src,data,output,report}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Portfolio Defense And Handover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178 scope, prerequisite from Day 177,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all approved lab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Day_178_portfolio_defense_and_handover__safety_quality_and_verificatio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portfolio defense and handover,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Safety and quality review: Portfolio Defense And Handover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Portfolio Defense And Handover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'Portfolio Defense And Handover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And Handover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And Handover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(Safety and quality review) on Portfolio Defense And Handover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