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Data Ethics Privacy And Consent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guided laboratory for Data Ethics Privacy And Consent — Architecture and Components: Explain and demonstrate data ethics privacy and consent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data ethics privacy and consent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Data Ethics Privacy And Consent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Ethics Privacy And Consent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Ethics Privacy And Consent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Day_03_Data_Ethics_Privacy_And_Consent_Architecture_and/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Beyond_DataScience_Internship\Day_03_Data_Ethics_Privacy_And_Consent_Architecture_and\evidence, Beyond_DataScience_Internship\Day_03_Data_Ethics_Privacy_And_Consent_Architecture_and\notebooks, Beyond_DataScience_Internship\Day_03_Data_Ethics_Privacy_And_Consent_Architecture_and\src, Beyond_DataScience_Internship\Day_03_Data_Ethics_Privacy_And_Consent_Architecture_and\data, Beyond_DataScience_Internship\Day_03_Data_Ethics_Privacy_And_Consent_Architecture_and\output, Beyond_DataScience_Internship\Day_03_Data_Ethics_Privacy_And_Consent_Architecture_and\report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Beyond_DataScience_Internship/Day_03_Data_Ethics_Privacy_And_Consent_Architecture_and/{evidence,notebooks,src,data,output,report}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Data Ethics Privacy And Consent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 scope, prerequisite from Day 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Day_003_data_ethics_privacy_and_consent__architecture_and_components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data ethics privacy and consent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day_03_lab.py — Guided laboratory: Data Ethics Privacy And Consent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 practical starter for Data Ethics Privacy And Consent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Ethics Privacy And Consent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Ethics Privacy And Consent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Ethics Privacy And Consent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(Guided laboratory) on Data Ethics Privacy And Consent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