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45 STUDENT HANDBOOK</w:t>
      </w:r>
    </w:p>
    <w:p>
      <w:pPr>
        <w:jc w:val="center"/>
      </w:pPr>
      <w:r>
        <w:rPr>
          <w:b/>
          <w:color w:val="1E293B"/>
          <w:sz w:val="28"/>
        </w:rPr>
        <w:t>Data Dictionaries Schemas And Metadata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requests, SQLite, public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45 objective  Complete the applied practice for Data Dictionaries Schemas And Metadata — Design and Technique: Explain and demonstrate data dictionaries schemas and metadata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data dictionaries schemas and metadata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Data Dictionaries Schemas And Metadata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Dictionaries Schemas And Metadata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Dictionaries Schemas And Metadata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requests, SQLite, public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requests, SQLite, public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Day_45_Data_Dictionaries_Schemas_And_Metadata_Design_an/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Beyond_DataScience_Internship\Day_45_Data_Dictionaries_Schemas_And_Metadata_Design_an\evidence, Beyond_DataScience_Internship\Day_45_Data_Dictionaries_Schemas_And_Metadata_Design_an\notebooks, Beyond_DataScience_Internship\Day_45_Data_Dictionaries_Schemas_And_Metadata_Design_an\src, Beyond_DataScience_Internship\Day_45_Data_Dictionaries_Schemas_And_Metadata_Design_an\data, Beyond_DataScience_Internship\Day_45_Data_Dictionaries_Schemas_And_Metadata_Design_an\output, Beyond_DataScience_Internship\Day_45_Data_Dictionaries_Schemas_And_Metadata_Design_an\report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Beyond_DataScience_Internship/Day_45_Data_Dictionaries_Schemas_And_Metadata_Design_an/{evidence,notebooks,src,data,output,report}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Data Dictionaries Schemas And Metadata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45 scope, prerequisite from Day 44,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requests, SQLite, public datasets.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Day_045_data_dictionaries_schemas_and_metadata__design_and_technique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data dictionaries schemas and metadata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`src/day_45_lab.py`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day_45_lab.py — Applied practice: Data Dictionaries Schemas And Metadata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45 practical starter for Data Dictionaries Schemas And Metadata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Dictionaries Schemas And Metadata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Dictionaries Schemas And Metadata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Dictionaries Schemas And Metadata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45 (Applied practice) on Data Dictionaries Schemas And Metadata — Design and Technique.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