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47 STUDENT HANDBOOK</w:t>
      </w:r>
    </w:p>
    <w:p>
      <w:pPr>
        <w:jc w:val="center"/>
      </w:pPr>
      <w:r>
        <w:rPr>
          <w:b/>
          <w:color w:val="1E293B"/>
          <w:sz w:val="28"/>
        </w:rPr>
        <w:t>Licensing Consent And Source Quality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requests, SQLite, public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47 objective  Complete the troubleshooting laboratory for Licensing Consent And Source Quality — Troubleshooting and Failure Modes: Explain and demonstrate licensing consent and source quality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licensing consent and source quality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Licensing Consent And Source Quality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Licensing Consent And Source Quality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“Licensing Consent And Source Quality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Licensing Consent And Source Quality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requests, SQLite, public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requests, SQLite, public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Day_47_Licensing_Consent_And_Source_Quality_Troubleshoo/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Beyond_DataScience_Internship\Day_47_Licensing_Consent_And_Source_Quality_Troubleshoo\evidence, Beyond_DataScience_Internship\Day_47_Licensing_Consent_And_Source_Quality_Troubleshoo\notebooks, Beyond_DataScience_Internship\Day_47_Licensing_Consent_And_Source_Quality_Troubleshoo\src, Beyond_DataScience_Internship\Day_47_Licensing_Consent_And_Source_Quality_Troubleshoo\data, Beyond_DataScience_Internship\Day_47_Licensing_Consent_And_Source_Quality_Troubleshoo\output, Beyond_DataScience_Internship\Day_47_Licensing_Consent_And_Source_Quality_Troubleshoo\report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Beyond_DataScience_Internship/Day_47_Licensing_Consent_And_Source_Quality_Troubleshoo/{evidence,notebooks,src,data,output,report}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Licensing Consent And Source Quality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47 scope, prerequisite from Day 46,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pandas, requests, SQLite, public datasets.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Day_047_licensing_consent_and_source_quality__troubleshooting_and_fail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licensing consent and source quality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`src/day_47_lab.py`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day_47_lab.py — Troubleshooting laboratory: Licensing Consent And Source Quality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47 practical starter for Licensing Consent And Source Quality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'Licensing Consent And Source Quality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Licensing Consent And Source Quality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Licensing Consent And Source Quality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47 (Troubleshooting laboratory) on Licensing Consent And Source Quality — Troubleshooting and Failure Modes.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