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Data Acquisition and Provenance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requests, SQLite, public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assessment and presentation for Data Acquisition and Provenance — Assessment Project: Plan, execute, verify, present, and safely close an assessment project covering the complete data acquisition and provenance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data acquisition and provenance phase.</w:t>
      </w:r>
    </w:p>
    <w:p>
      <w:pPr>
        <w:pStyle w:val="ListBullet"/>
      </w:pPr>
      <w:r>
        <w:rPr>
          <w:b w:val="0"/>
          <w:sz w:val="22"/>
        </w:rPr>
        <w:t>Explain Data Acquisition and Provenance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Acquisition and Provenance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Acquisition and Provenance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requests, SQLite, public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requests, SQLite, public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Day_50_Data_Acquisition_and_Provenance_Assessment_Proje/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Beyond_DataScience_Internship\Day_50_Data_Acquisition_and_Provenance_Assessment_Proje\evidence, Beyond_DataScience_Internship\Day_50_Data_Acquisition_and_Provenance_Assessment_Proje\notebooks, Beyond_DataScience_Internship\Day_50_Data_Acquisition_and_Provenance_Assessment_Proje\src, Beyond_DataScience_Internship\Day_50_Data_Acquisition_and_Provenance_Assessment_Proje\data, Beyond_DataScience_Internship\Day_50_Data_Acquisition_and_Provenance_Assessment_Proje\output, Beyond_DataScience_Internship\Day_50_Data_Acquisition_and_Provenance_Assessment_Proje\report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Beyond_DataScience_Internship/Day_50_Data_Acquisition_and_Provenance_Assessment_Proje/{evidence,notebooks,src,data,output,report}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Data Acquisition and Provenance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50 scope, prerequisite from Day 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requests, SQLite, public datasets.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Day_050_data_acquisition_and_provenance__assessment_project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data acquisition and provenance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day_50_lab.py — Assessment and presentation: Data Acquisition and Provenance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50 practical starter for Data Acquisition and Provenance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Acquisition and Provenance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Acquisition and Provenance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Acquisition and Provenance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(Assessment and presentation) on Data Acquisition and Provenance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