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56 STUDENT HANDBOOK</w:t>
      </w:r>
    </w:p>
    <w:p>
      <w:pPr>
        <w:jc w:val="center"/>
      </w:pPr>
      <w:r>
        <w:rPr>
          <w:b/>
          <w:color w:val="1E293B"/>
          <w:sz w:val="28"/>
        </w:rPr>
        <w:t>Types Dates And Text Normalization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Great Expectations/local checks,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56 objective  Complete the operations and measurement for Types Dates And Text Normalization — Operations and Measurement: Complete a supervised applied lab for types dates and text normalization,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types dates and text normalization,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Types Dates And Text Normalization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Types Dates And Text Normalization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“Types Dates And Text Normalization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Types Dates And Text Normalization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Great Expectations/local checks,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Great Expectations/local checks,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Day_56_Types_Dates_And_Text_Normalization_Operations_an/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Beyond_DataScience_Internship\Day_56_Types_Dates_And_Text_Normalization_Operations_an\evidence, Beyond_DataScience_Internship\Day_56_Types_Dates_And_Text_Normalization_Operations_an\notebooks, Beyond_DataScience_Internship\Day_56_Types_Dates_And_Text_Normalization_Operations_an\src, Beyond_DataScience_Internship\Day_56_Types_Dates_And_Text_Normalization_Operations_an\data, Beyond_DataScience_Internship\Day_56_Types_Dates_And_Text_Normalization_Operations_an\output, Beyond_DataScience_Internship\Day_56_Types_Dates_And_Text_Normalization_Operations_an\report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Beyond_DataScience_Internship/Day_56_Types_Dates_And_Text_Normalization_Operations_an/{evidence,notebooks,src,data,output,report}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Types Dates And Text Normalization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56 scope, prerequisite from Day 55,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Great Expectations/local checks,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Day_056_types_dates_and_text_normalization__operations_and_measurement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types dates and text normalization,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day_56_lab.py — Operations and measurement: Types Dates And Text Normalization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56 practical starter for Types Dates And Text Normalization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'Types Dates And Text Normalization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Types Dates And Text Normalization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Types Dates And Text Normalization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56 (Operations and measurement) on Types Dates And Text Normalization — Operations and Measurement.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