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77 STUDENT HANDBOOK</w:t>
      </w:r>
    </w:p>
    <w:p>
      <w:pPr>
        <w:jc w:val="center"/>
      </w:pPr>
      <w:r>
        <w:rPr>
          <w:b/>
          <w:color w:val="1E293B"/>
          <w:sz w:val="28"/>
        </w:rPr>
        <w:t>Data Storytelling And Uncertainty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Matplotlib, Seaborn, Plotly, LibreOffice Impress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77 objective  Complete the troubleshooting laboratory for Data Storytelling And Uncertainty — Troubleshooting and Failure Modes: Explain and demonstrate data storytelling and uncertainty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data storytelling and uncertainty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Data Storytelling And Uncertainty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Storytelling And Uncertainty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Storytelling And Uncertainty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Matplotlib, Seaborn, Plotly, LibreOffice Impress.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Matplotlib, Seaborn, Plotly, LibreOffice Impress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Day_77_Data_Storytelling_And_Uncertainty_Troubleshootin/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Beyond_DataScience_Internship\Day_77_Data_Storytelling_And_Uncertainty_Troubleshootin\evidence, Beyond_DataScience_Internship\Day_77_Data_Storytelling_And_Uncertainty_Troubleshootin\notebooks, Beyond_DataScience_Internship\Day_77_Data_Storytelling_And_Uncertainty_Troubleshootin\src, Beyond_DataScience_Internship\Day_77_Data_Storytelling_And_Uncertainty_Troubleshootin\data, Beyond_DataScience_Internship\Day_77_Data_Storytelling_And_Uncertainty_Troubleshootin\output, Beyond_DataScience_Internship\Day_77_Data_Storytelling_And_Uncertainty_Troubleshootin\report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Beyond_DataScience_Internship/Day_77_Data_Storytelling_And_Uncertainty_Troubleshootin/{evidence,notebooks,src,data,output,report}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Data Storytelling And Uncertainty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77 scope, prerequisite from Day 76,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Matplotlib, Seaborn, Plotly, LibreOffice Impress.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Day_077_data_storytelling_and_uncertainty__troubleshooting_and_failure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data storytelling and uncertainty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day_77_lab.py — Troubleshooting laboratory: Data Storytelling And Uncertainty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77 practical starter for Data Storytelling And Uncertainty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Storytelling And Uncertainty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Storytelling And Uncertainty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Storytelling And Uncertainty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77 (Troubleshooting laboratory) on Data Storytelling And Uncertainty — Troubleshooting and Failure Modes.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