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82 STUDENT HANDBOOK</w:t>
      </w:r>
    </w:p>
    <w:p>
      <w:pPr>
        <w:jc w:val="center"/>
      </w:pPr>
      <w:r>
        <w:rPr>
          <w:b/>
          <w:color w:val="1E293B"/>
          <w:sz w:val="28"/>
        </w:rPr>
        <w:t>Relational Design And Keys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SQLite/PostgreSQL lab, SQL, pandas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82 objective  Complete the concept development for Relational Design And Keys — Applied Baseline Lab: Complete a supervised applied lab for relational design and keys,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relational design and keys,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Relational Design And Keys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Relational Design And Keys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“Relational Design And Keys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Relational Design And Keys — Applied Baseline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SQLite/PostgreSQL lab, SQL, pandas.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SQLite/PostgreSQL lab, SQL, pandas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Day_82_Relational_Design_And_Keys_Applied_Baseline_Lab/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Beyond_DataScience_Internship\Day_82_Relational_Design_And_Keys_Applied_Baseline_Lab\evidence, Beyond_DataScience_Internship\Day_82_Relational_Design_And_Keys_Applied_Baseline_Lab\notebooks, Beyond_DataScience_Internship\Day_82_Relational_Design_And_Keys_Applied_Baseline_Lab\src, Beyond_DataScience_Internship\Day_82_Relational_Design_And_Keys_Applied_Baseline_Lab\data, Beyond_DataScience_Internship\Day_82_Relational_Design_And_Keys_Applied_Baseline_Lab\output, Beyond_DataScience_Internship\Day_82_Relational_Design_And_Keys_Applied_Baseline_Lab\report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Beyond_DataScience_Internship/Day_82_Relational_Design_And_Keys_Applied_Baseline_Lab/{evidence,notebooks,src,data,output,report}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Relational Design And Keys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82 scope, prerequisite from Day 81,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SQLite/PostgreSQL lab, SQL, pandas.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Day_082_relational_design_and_keys__applied_baseline_lab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relational design and keys,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`src/day_82_lab.py`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day_82_lab.py — Concept development: Relational Design And Keys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82 practical starter for Relational Design And Keys — Applied Baseline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'Relational Design And Keys — Applied Baseline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development')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Relational Design And Keys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Relational Design And Keys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82 (Concept development) on Relational Design And Keys — Applied Baseline Lab.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