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Logistic Regression And Probabilities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concept development for Logistic Regression And Probabilities — Applied Baseline Lab: Complete a supervised applied lab for logistic regression and probabilities,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logistic regression and probabilities,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Logistic Regression And Probabilities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Logistic Regression And Probabilities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“Logistic Regression And Probabilities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Day_102_Logistic_Regression_And_Probabilities_Applied_Ba/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Beyond_DataScience_Internship\Day_102_Logistic_Regression_And_Probabilities_Applied_Ba\evidence, Beyond_DataScience_Internship\Day_102_Logistic_Regression_And_Probabilities_Applied_Ba\notebooks, Beyond_DataScience_Internship\Day_102_Logistic_Regression_And_Probabilities_Applied_Ba\src, Beyond_DataScience_Internship\Day_102_Logistic_Regression_And_Probabilities_Applied_Ba\data, Beyond_DataScience_Internship\Day_102_Logistic_Regression_And_Probabilities_Applied_Ba\output, Beyond_DataScience_Internship\Day_102_Logistic_Regression_And_Probabilities_Applied_Ba\report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Beyond_DataScience_Internship/Day_102_Logistic_Regression_And_Probabilities_Applied_Ba/{evidence,notebooks,src,data,output,report}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Logistic Regression And Probabilities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102 scope, prerequisite from Day 101,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Seaborn.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Day_102_logistic_regression_and_probabilities__applied_baseline_lab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logistic regression and probabilities,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day_102_lab.py — Concept development: Logistic Regression And Probabilities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102 practical starter for Logistic Regression And Probabilities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'Logistic Regression And Probabilities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Logistic Regression And Probabilities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Logistic Regression And Probabilities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(Concept development) on Logistic Regression And Probabilities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