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DATA SCIENCE INTERNSHIP</w:t>
      </w:r>
    </w:p>
    <w:p>
      <w:pPr>
        <w:jc w:val="center"/>
      </w:pPr>
      <w:r>
        <w:rPr>
          <w:b/>
          <w:color w:val="0B3F90"/>
          <w:sz w:val="44"/>
        </w:rPr>
        <w:t>DAY 146 STUDENT HANDBOOK</w:t>
      </w:r>
    </w:p>
    <w:p>
      <w:pPr>
        <w:jc w:val="center"/>
      </w:pPr>
      <w:r>
        <w:rPr>
          <w:b/>
          <w:color w:val="1E293B"/>
          <w:sz w:val="28"/>
        </w:rPr>
        <w:t>Embeddings And Semantic Similarity — Operations and Measurement</w:t>
      </w:r>
    </w:p>
    <w:p>
      <w:pPr>
        <w:spacing w:after="120"/>
      </w:pPr>
      <w:r>
        <w:rPr>
          <w:b w:val="0"/>
          <w:sz w:val="22"/>
        </w:rPr>
        <w:t>Operations and measurement.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Operations and measurement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intermediate-to-advanced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8.0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Python, Jupyter, scikit-learn, spaCy/NLTK, sentence-transformers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146 objective  Complete the operations and measurement for Embeddings And Semantic Similarity — Operations and Measurement: Complete a supervised applied lab for embeddings and semantic similarity, record expected versus observed results, diagnose one controlled fault, and restore the approved state.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Anonymize personal data. Do not invent statistics. Keep raw vs cleaned datasets separated.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Python, Jupyter, pandas, LibreOffice Calc, and approved public datasets.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Baseline evidence, completed practical artifact, independent verification, safety/restoration record, and short professional report..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Assessment brief + rubric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Plan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End-to-end demonstration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Demo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against rubric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sheet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Reflection: wins, failures, next steps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Final evidence pack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Complete a supervised applied lab for embeddings and semantic similarity, record expected versus observed results, diagnose one controlled fault, and restore the approved state.</w:t>
      </w:r>
    </w:p>
    <w:p>
      <w:pPr>
        <w:pStyle w:val="ListBullet"/>
      </w:pPr>
      <w:r>
        <w:rPr>
          <w:b w:val="0"/>
          <w:sz w:val="22"/>
        </w:rPr>
        <w:t>Explain Embeddings And Semantic Similarity — Operations and Measurement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Embeddings And Semantic Similarity — Operations and Measurement.</w:t>
      </w:r>
    </w:p>
    <w:p>
      <w:pPr>
        <w:pStyle w:val="ListBullet"/>
      </w:pPr>
      <w:r>
        <w:rPr>
          <w:b w:val="0"/>
          <w:sz w:val="22"/>
        </w:rPr>
        <w:t>Implement or perform the operations and measurement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“Embeddings And Semantic Similarity — Operations and Measurement”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Embeddings And Semantic Similarity — Operations and Measurement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145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Python, Jupyter, scikit-learn, spaCy/NLTK, sentence-transformers.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Python, Jupyter, scikit-learn, spaCy/NLTK, sentence-transformers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Beyond_DataScience_Internship/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Day_146_Embeddings_And_Semantic_Similarity_Operations_an/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Beyond_DataScience_Internship\Day_146_Embeddings_And_Semantic_Similarity_Operations_an\evidence, Beyond_DataScience_Internship\Day_146_Embeddings_And_Semantic_Similarity_Operations_an\notebooks, Beyond_DataScience_Internship\Day_146_Embeddings_And_Semantic_Similarity_Operations_an\src, Beyond_DataScience_Internship\Day_146_Embeddings_And_Semantic_Similarity_Operations_an\data, Beyond_DataScience_Internship\Day_146_Embeddings_And_Semantic_Similarity_Operations_an\output, Beyond_DataScience_Internship\Day_146_Embeddings_And_Semantic_Similarity_Operations_an\report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Beyond_DataScience_Internship/Day_146_Embeddings_And_Semantic_Similarity_Operations_an/{evidence,notebooks,src,data,output,report}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Operations and measurement: Embeddings And Semantic Similarity — Operations and Measurement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Review the Day 146 scope, prerequisite from Day 145, and supervisor instructions before touching software, accounts, cables, power, rigging, networks, or equipment.</w:t>
      </w:r>
    </w:p>
    <w:p>
      <w:pPr>
        <w:spacing w:after="120"/>
      </w:pPr>
      <w:r>
        <w:rPr>
          <w:b w:val="0"/>
          <w:sz w:val="20"/>
        </w:rPr>
        <w:t>• Confirm the authorized lab/equipment boundary, owner, asset IDs, workspace condition, backup/rollback state, emergency procedure, and any PPE or spotter requirement.</w:t>
      </w:r>
    </w:p>
    <w:p>
      <w:pPr>
        <w:spacing w:after="120"/>
      </w:pPr>
      <w:r>
        <w:rPr>
          <w:b w:val="0"/>
          <w:sz w:val="20"/>
        </w:rPr>
        <w:t>• Verify only the approved tools for today: Python, Jupyter, scikit-learn, spaCy/NLTK, sentence-transformers. Record versions, firmware, serial/asset references, calibration status, or configuration as relevant. Avoid unnecessary installation or updates.</w:t>
      </w:r>
    </w:p>
    <w:p>
      <w:pPr>
        <w:spacing w:after="120"/>
      </w:pPr>
      <w:r>
        <w:rPr>
          <w:b w:val="0"/>
          <w:sz w:val="20"/>
        </w:rPr>
        <w:t>• Create Day_146_embeddings_and_semantic_similarity__operations_and_measurement with evidence, diagrams or src, checklists or tests, output, and report folders.</w:t>
      </w:r>
    </w:p>
    <w:p>
      <w:pPr>
        <w:spacing w:after="120"/>
      </w:pPr>
      <w:r>
        <w:rPr>
          <w:b w:val="0"/>
          <w:sz w:val="20"/>
        </w:rPr>
        <w:t>• Capture a privacy-reviewed baseline photograph/screenshot and record expected result, measurement units, acceptance limit, and stop condition.</w:t>
      </w:r>
    </w:p>
    <w:p>
      <w:pPr>
        <w:spacing w:after="120"/>
      </w:pPr>
      <w:r>
        <w:rPr>
          <w:b w:val="0"/>
          <w:sz w:val="20"/>
        </w:rPr>
        <w:t>• Complete the practical objective: Complete a supervised applied lab for embeddings and semantic similarity, record expected versus observed results, diagnose one controlled fault, and restore the approved state.</w:t>
      </w:r>
    </w:p>
    <w:p>
      <w:pPr>
        <w:spacing w:after="120"/>
      </w:pPr>
      <w:r>
        <w:rPr>
          <w:b w:val="0"/>
          <w:sz w:val="20"/>
        </w:rPr>
        <w:t>• Introduce or analyze only an approved controlled fault/edge case. Troubleshoot systematically, preserve evidence, and return the lab/equipment to its approved state.</w:t>
      </w:r>
    </w:p>
    <w:p>
      <w:pPr>
        <w:spacing w:after="120"/>
      </w:pPr>
      <w:r>
        <w:rPr>
          <w:b w:val="0"/>
          <w:sz w:val="20"/>
        </w:rPr>
        <w:t>• Verify independently through a second instrument/path/test, clean rerun, configuration comparison, peer check, or supervisor sign-off. Distinguish evidence from proof.</w:t>
      </w:r>
    </w:p>
    <w:p>
      <w:pPr>
        <w:spacing w:after="120"/>
      </w:pPr>
      <w:r>
        <w:rPr>
          <w:b w:val="0"/>
          <w:sz w:val="20"/>
        </w:rPr>
        <w:t>• Complete the discipline safety/ethics checklist, inventory/custody or cleanup check, and a professional report with honest limitations and assistance disclosure.</w:t>
      </w:r>
    </w:p>
    <w:p>
      <w:pPr>
        <w:spacing w:after="120"/>
      </w:pPr>
      <w:r>
        <w:rPr>
          <w:b w:val="0"/>
          <w:sz w:val="22"/>
        </w:rPr>
        <w:t>Create `src/day_146_lab.py`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day_146_lab.py — Operations and measurement: Embeddings And Semantic Similarity — Operations and Measurement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146 practical starter for Embeddings And Semantic Similarity — Operations and Measurement.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'Embeddings And Semantic Similarity — Operations and Measurement')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'Operations and measurement')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day-146_preflight.png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day-146_folders.png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day-146_tools.png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day-146_practical.png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day-146_verify.png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day-146_pack_list.png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Data ethics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day-146_tools.png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day-146_practical.png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day-146_verify.png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report/day-146_technical_report.md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Anonymize personal data. Do not invent statistics. Keep raw vs cleaned datasets separated.…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Embeddings And Semantic Similarity — Operations and Measurement</w:t>
      </w:r>
    </w:p>
    <w:p>
      <w:pPr>
        <w:pStyle w:val="ListBullet"/>
      </w:pPr>
      <w:r>
        <w:rPr>
          <w:b w:val="0"/>
          <w:sz w:val="22"/>
        </w:rPr>
        <w:t>Operations and measurement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Baseline evidence, completed practical artifact, independent verification, safety/restoration record, and short professional report.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Embeddings And Semantic Similarity — Operations and Measurement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146 (Operations and measurement) on Embeddings And Semantic Similarity — Operations and Measurement. I worked only in the authorized Beyond data analysis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pandas docs — https://pandas.pydata.org/docs/</w:t>
      </w:r>
    </w:p>
    <w:p>
      <w:pPr>
        <w:pStyle w:val="ListBullet"/>
      </w:pPr>
      <w:r>
        <w:rPr>
          <w:b w:val="0"/>
          <w:sz w:val="22"/>
        </w:rPr>
        <w:t>NIST Privacy Framework — https://www.nist.gov/privacy-framework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