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Model Cards Data Statements And Approvals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laboratory for Model Cards Data Statements And Approvals — Configuration Lab: Complete a supervised applied lab for model cards data statements and approvals,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model cards data statements and approvals,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Model Cards Data Statements And Approvals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Cards Data Statements And Approvals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Cards Data Statements And Approvals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Day_164_Model_Cards_Data_Statements_And_Approvals_Config/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Beyond_DataScience_Internship\Day_164_Model_Cards_Data_Statements_And_Approvals_Config\evidence, Beyond_DataScience_Internship\Day_164_Model_Cards_Data_Statements_And_Approvals_Config\notebooks, Beyond_DataScience_Internship\Day_164_Model_Cards_Data_Statements_And_Approvals_Config\src, Beyond_DataScience_Internship\Day_164_Model_Cards_Data_Statements_And_Approvals_Config\data, Beyond_DataScience_Internship\Day_164_Model_Cards_Data_Statements_And_Approvals_Config\output, Beyond_DataScience_Internship\Day_164_Model_Cards_Data_Statements_And_Approvals_Config\report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Beyond_DataScience_Internship/Day_164_Model_Cards_Data_Statements_And_Approvals_Config/{evidence,notebooks,src,data,output,report}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Model Cards Data Statements And Approvals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164 scope, prerequisite from Day 163,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Day_164_model_cards_data_statements_and_approvals__configuration_lab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model cards data statements and approvals,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laboratory: Model Cards Data Statements And Approvals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Model Cards Data Statements And Approvals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Cards Data Statements And Approvals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Cards Data Statements And Approvals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Cards Data Statements And Approvals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laboratory) on Model Cards Data Statements And Approvals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